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2308" w14:textId="6A661FE3" w:rsidR="001273C1" w:rsidRPr="004048BD" w:rsidRDefault="004048BD" w:rsidP="00E0401F">
      <w:pPr>
        <w:pStyle w:val="Title"/>
        <w:rPr>
          <w:sz w:val="36"/>
          <w:szCs w:val="36"/>
        </w:rPr>
      </w:pPr>
      <w:r>
        <w:rPr>
          <w:b w:val="0"/>
          <w:bCs/>
          <w:noProof/>
          <w:u w:val="single"/>
        </w:rPr>
        <w:drawing>
          <wp:anchor distT="0" distB="0" distL="114300" distR="114300" simplePos="0" relativeHeight="251661312" behindDoc="0" locked="0" layoutInCell="1" allowOverlap="1" wp14:anchorId="36D932C4" wp14:editId="51B69F5C">
            <wp:simplePos x="0" y="0"/>
            <wp:positionH relativeFrom="column">
              <wp:posOffset>4695825</wp:posOffset>
            </wp:positionH>
            <wp:positionV relativeFrom="paragraph">
              <wp:posOffset>-123190</wp:posOffset>
            </wp:positionV>
            <wp:extent cx="1805200" cy="533400"/>
            <wp:effectExtent l="133350" t="57150" r="81280" b="133350"/>
            <wp:wrapNone/>
            <wp:docPr id="588891627"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91627" name="Picture 1" descr="A blue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5200" cy="5334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sdt>
        <w:sdtPr>
          <w:id w:val="-1675106444"/>
          <w:placeholder>
            <w:docPart w:val="60FB3DCC128D4518BFF9F7D00ABA797D"/>
          </w:placeholder>
          <w15:appearance w15:val="hidden"/>
        </w:sdtPr>
        <w:sdtEndPr>
          <w:rPr>
            <w:sz w:val="36"/>
            <w:szCs w:val="36"/>
          </w:rPr>
        </w:sdtEndPr>
        <w:sdtContent>
          <w:r w:rsidRPr="004048BD">
            <w:rPr>
              <w:sz w:val="36"/>
              <w:szCs w:val="36"/>
            </w:rPr>
            <w:t xml:space="preserve">Job Description </w:t>
          </w:r>
        </w:sdtContent>
      </w:sdt>
    </w:p>
    <w:p w14:paraId="51595F1E" w14:textId="41ACAA6B" w:rsidR="005140CB" w:rsidRPr="004048BD" w:rsidRDefault="2A4F9892" w:rsidP="004048BD">
      <w:pPr>
        <w:pStyle w:val="Title"/>
        <w:rPr>
          <w:caps w:val="0"/>
          <w:sz w:val="36"/>
          <w:szCs w:val="36"/>
        </w:rPr>
      </w:pPr>
      <w:r w:rsidRPr="2B1FE30E">
        <w:rPr>
          <w:sz w:val="36"/>
          <w:szCs w:val="36"/>
        </w:rPr>
        <w:t>Encounter Enabler</w:t>
      </w:r>
      <w:sdt>
        <w:sdtPr>
          <w:rPr>
            <w:sz w:val="36"/>
            <w:szCs w:val="36"/>
          </w:rPr>
          <w:id w:val="1862847750"/>
          <w:placeholder>
            <w:docPart w:val="1043494BBE524189BC281ED70FD16D47"/>
          </w:placeholder>
          <w15:appearance w15:val="hidden"/>
        </w:sdtPr>
        <w:sdtEndPr/>
        <w:sdtContent/>
      </w:sdt>
      <w:r w:rsidR="00E0401F">
        <w:rPr>
          <w:noProof/>
        </w:rPr>
        <mc:AlternateContent>
          <mc:Choice Requires="wps">
            <w:drawing>
              <wp:anchor distT="0" distB="0" distL="114300" distR="114300" simplePos="0" relativeHeight="251659264" behindDoc="1" locked="1" layoutInCell="1" allowOverlap="1" wp14:anchorId="3C1905D3" wp14:editId="2EA84E43">
                <wp:simplePos x="0" y="0"/>
                <wp:positionH relativeFrom="column">
                  <wp:posOffset>-914400</wp:posOffset>
                </wp:positionH>
                <wp:positionV relativeFrom="page">
                  <wp:posOffset>0</wp:posOffset>
                </wp:positionV>
                <wp:extent cx="7772400" cy="1395095"/>
                <wp:effectExtent l="0" t="0" r="0" b="0"/>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3950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6179E26">
              <v:rect id="Rectangle 68" style="position:absolute;margin-left:-1in;margin-top:0;width:612pt;height:10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lt="&quot;&quot;" o:spid="_x0000_s1026" fillcolor="#ed7d31 [3205]" stroked="f" strokeweight="1pt" w14:anchorId="43C0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">
                <w10:wrap anchory="page"/>
                <w10:anchorlock/>
              </v:rect>
            </w:pict>
          </mc:Fallback>
        </mc:AlternateContent>
      </w:r>
    </w:p>
    <w:p w14:paraId="7BFB086E" w14:textId="77777777" w:rsidR="00101993" w:rsidRPr="00101993" w:rsidRDefault="00101993" w:rsidP="00101993"/>
    <w:p w14:paraId="687F7000" w14:textId="43379D71" w:rsidR="001273C1" w:rsidRDefault="004048BD" w:rsidP="004048BD">
      <w:pPr>
        <w:pStyle w:val="Heading1"/>
        <w:shd w:val="clear" w:color="auto" w:fill="002060"/>
      </w:pPr>
      <w:r>
        <w:rPr>
          <w:caps w:val="0"/>
        </w:rPr>
        <w:t xml:space="preserve">Job Purpose </w:t>
      </w:r>
    </w:p>
    <w:p w14:paraId="33E28290" w14:textId="24BC487A" w:rsidR="00DE7584" w:rsidRDefault="004048BD" w:rsidP="004048BD">
      <w:pPr>
        <w:jc w:val="both"/>
        <w:rPr>
          <w:sz w:val="24"/>
          <w:szCs w:val="24"/>
        </w:rPr>
      </w:pPr>
      <w:r w:rsidRPr="22AF20D2">
        <w:rPr>
          <w:sz w:val="24"/>
          <w:szCs w:val="24"/>
        </w:rPr>
        <w:t xml:space="preserve">To </w:t>
      </w:r>
      <w:r w:rsidR="294213F4" w:rsidRPr="22AF20D2">
        <w:rPr>
          <w:sz w:val="24"/>
          <w:szCs w:val="24"/>
        </w:rPr>
        <w:t>develop and lead 3 new Encounter Satellites (new worshipping communities) f</w:t>
      </w:r>
      <w:r w:rsidR="00DE7584" w:rsidRPr="22AF20D2">
        <w:rPr>
          <w:sz w:val="24"/>
          <w:szCs w:val="24"/>
        </w:rPr>
        <w:t xml:space="preserve">ocused on children and families. </w:t>
      </w:r>
      <w:r w:rsidRPr="22AF20D2">
        <w:rPr>
          <w:sz w:val="24"/>
          <w:szCs w:val="24"/>
        </w:rPr>
        <w:t xml:space="preserve"> </w:t>
      </w:r>
    </w:p>
    <w:p w14:paraId="6F338F64" w14:textId="533FABC8" w:rsidR="004048BD" w:rsidRPr="00DE7584" w:rsidRDefault="00DE7584" w:rsidP="004048BD">
      <w:pPr>
        <w:jc w:val="both"/>
        <w:rPr>
          <w:sz w:val="24"/>
          <w:szCs w:val="24"/>
        </w:rPr>
      </w:pPr>
      <w:r w:rsidRPr="22AF20D2">
        <w:rPr>
          <w:sz w:val="24"/>
          <w:szCs w:val="24"/>
        </w:rPr>
        <w:t xml:space="preserve">To develop the new Worshipping Communities </w:t>
      </w:r>
      <w:r w:rsidR="004048BD" w:rsidRPr="22AF20D2">
        <w:rPr>
          <w:sz w:val="24"/>
          <w:szCs w:val="24"/>
        </w:rPr>
        <w:t xml:space="preserve">in collaboration with: </w:t>
      </w:r>
    </w:p>
    <w:p w14:paraId="4C12D8E6" w14:textId="0DC653B1" w:rsidR="00DE7584" w:rsidRDefault="00DE7584" w:rsidP="004048BD">
      <w:pPr>
        <w:pStyle w:val="ListParagraph"/>
        <w:numPr>
          <w:ilvl w:val="0"/>
          <w:numId w:val="14"/>
        </w:numPr>
        <w:spacing w:before="0" w:after="0" w:line="240" w:lineRule="auto"/>
        <w:jc w:val="both"/>
        <w:rPr>
          <w:sz w:val="24"/>
          <w:szCs w:val="24"/>
        </w:rPr>
      </w:pPr>
      <w:r w:rsidRPr="22AF20D2">
        <w:rPr>
          <w:sz w:val="24"/>
          <w:szCs w:val="24"/>
        </w:rPr>
        <w:t xml:space="preserve">The Encounter </w:t>
      </w:r>
      <w:r w:rsidR="5BD08580" w:rsidRPr="22AF20D2">
        <w:rPr>
          <w:sz w:val="24"/>
          <w:szCs w:val="24"/>
        </w:rPr>
        <w:t>Leader</w:t>
      </w:r>
    </w:p>
    <w:p w14:paraId="0C973215" w14:textId="69548068" w:rsidR="00EF268F" w:rsidRDefault="1835A571" w:rsidP="004048BD">
      <w:pPr>
        <w:pStyle w:val="ListParagraph"/>
        <w:numPr>
          <w:ilvl w:val="0"/>
          <w:numId w:val="14"/>
        </w:numPr>
        <w:spacing w:before="0" w:after="0" w:line="240" w:lineRule="auto"/>
        <w:jc w:val="both"/>
        <w:rPr>
          <w:sz w:val="24"/>
          <w:szCs w:val="24"/>
        </w:rPr>
      </w:pPr>
      <w:r w:rsidRPr="22AF20D2">
        <w:rPr>
          <w:sz w:val="24"/>
          <w:szCs w:val="24"/>
        </w:rPr>
        <w:t xml:space="preserve">The other </w:t>
      </w:r>
      <w:r w:rsidR="00EF268F" w:rsidRPr="22AF20D2">
        <w:rPr>
          <w:sz w:val="24"/>
          <w:szCs w:val="24"/>
        </w:rPr>
        <w:t xml:space="preserve">Encounter </w:t>
      </w:r>
      <w:r w:rsidR="4F9352E1" w:rsidRPr="22AF20D2">
        <w:rPr>
          <w:sz w:val="24"/>
          <w:szCs w:val="24"/>
        </w:rPr>
        <w:t>Enabler</w:t>
      </w:r>
      <w:r w:rsidR="00EF268F" w:rsidRPr="22AF20D2">
        <w:rPr>
          <w:sz w:val="24"/>
          <w:szCs w:val="24"/>
        </w:rPr>
        <w:t xml:space="preserve">s </w:t>
      </w:r>
      <w:r w:rsidR="0002646C">
        <w:rPr>
          <w:sz w:val="24"/>
          <w:szCs w:val="24"/>
        </w:rPr>
        <w:t>and the Transition Enabler</w:t>
      </w:r>
    </w:p>
    <w:p w14:paraId="0DE3337F" w14:textId="77777777" w:rsidR="003D410C" w:rsidRDefault="003D410C" w:rsidP="004048BD">
      <w:pPr>
        <w:pStyle w:val="ListParagraph"/>
        <w:numPr>
          <w:ilvl w:val="0"/>
          <w:numId w:val="14"/>
        </w:numPr>
        <w:spacing w:before="0" w:after="0" w:line="240" w:lineRule="auto"/>
        <w:jc w:val="both"/>
        <w:rPr>
          <w:sz w:val="24"/>
          <w:szCs w:val="24"/>
        </w:rPr>
      </w:pPr>
      <w:r w:rsidRPr="003D410C">
        <w:rPr>
          <w:sz w:val="24"/>
          <w:szCs w:val="24"/>
        </w:rPr>
        <w:t xml:space="preserve">The Encounter Local Oversight Groups </w:t>
      </w:r>
    </w:p>
    <w:p w14:paraId="6B660BAA" w14:textId="134B674C" w:rsidR="004048BD" w:rsidRPr="003D410C" w:rsidRDefault="535BC23D" w:rsidP="004048BD">
      <w:pPr>
        <w:pStyle w:val="ListParagraph"/>
        <w:numPr>
          <w:ilvl w:val="0"/>
          <w:numId w:val="14"/>
        </w:numPr>
        <w:spacing w:before="0" w:after="0" w:line="240" w:lineRule="auto"/>
        <w:jc w:val="both"/>
        <w:rPr>
          <w:sz w:val="24"/>
          <w:szCs w:val="24"/>
        </w:rPr>
      </w:pPr>
      <w:r w:rsidRPr="22AF20D2">
        <w:rPr>
          <w:sz w:val="24"/>
          <w:szCs w:val="24"/>
        </w:rPr>
        <w:t xml:space="preserve">A newly established resource church which will grow alongside the </w:t>
      </w:r>
      <w:r w:rsidR="05CC0435" w:rsidRPr="22AF20D2">
        <w:rPr>
          <w:sz w:val="24"/>
          <w:szCs w:val="24"/>
        </w:rPr>
        <w:t>Encounter</w:t>
      </w:r>
      <w:r w:rsidRPr="22AF20D2">
        <w:rPr>
          <w:sz w:val="24"/>
          <w:szCs w:val="24"/>
        </w:rPr>
        <w:t xml:space="preserve"> satellites </w:t>
      </w:r>
    </w:p>
    <w:p w14:paraId="3FFD24A2" w14:textId="45F5ECCA" w:rsidR="004048BD" w:rsidRPr="003D410C" w:rsidRDefault="62CD5AB5" w:rsidP="004048BD">
      <w:pPr>
        <w:pStyle w:val="ListParagraph"/>
        <w:numPr>
          <w:ilvl w:val="0"/>
          <w:numId w:val="14"/>
        </w:numPr>
        <w:spacing w:before="0" w:after="0" w:line="240" w:lineRule="auto"/>
        <w:jc w:val="both"/>
        <w:rPr>
          <w:sz w:val="24"/>
          <w:szCs w:val="24"/>
        </w:rPr>
      </w:pPr>
      <w:r w:rsidRPr="22AF20D2">
        <w:rPr>
          <w:sz w:val="24"/>
          <w:szCs w:val="24"/>
        </w:rPr>
        <w:t>t</w:t>
      </w:r>
      <w:r w:rsidR="004048BD" w:rsidRPr="22AF20D2">
        <w:rPr>
          <w:sz w:val="24"/>
          <w:szCs w:val="24"/>
        </w:rPr>
        <w:t>he local parish and school leaders</w:t>
      </w:r>
    </w:p>
    <w:p w14:paraId="6D733B6F" w14:textId="5D28351E" w:rsidR="004048BD" w:rsidRPr="00DE7584" w:rsidRDefault="004048BD" w:rsidP="004048BD">
      <w:pPr>
        <w:jc w:val="both"/>
        <w:rPr>
          <w:sz w:val="24"/>
          <w:szCs w:val="24"/>
        </w:rPr>
      </w:pPr>
      <w:r w:rsidRPr="00DE7584">
        <w:rPr>
          <w:sz w:val="24"/>
          <w:szCs w:val="24"/>
        </w:rPr>
        <w:t xml:space="preserve">To </w:t>
      </w:r>
      <w:r w:rsidR="003D410C">
        <w:rPr>
          <w:sz w:val="24"/>
          <w:szCs w:val="24"/>
        </w:rPr>
        <w:t>develop</w:t>
      </w:r>
      <w:r w:rsidRPr="00DE7584">
        <w:rPr>
          <w:sz w:val="24"/>
          <w:szCs w:val="24"/>
        </w:rPr>
        <w:t xml:space="preserve"> the </w:t>
      </w:r>
      <w:r w:rsidR="003D410C">
        <w:rPr>
          <w:sz w:val="24"/>
          <w:szCs w:val="24"/>
        </w:rPr>
        <w:t xml:space="preserve">Encounter </w:t>
      </w:r>
      <w:r w:rsidRPr="00DE7584">
        <w:rPr>
          <w:sz w:val="24"/>
          <w:szCs w:val="24"/>
        </w:rPr>
        <w:t xml:space="preserve">Satellites and enable children, young people, and their families to grow in their faith you will have a focus on: </w:t>
      </w:r>
    </w:p>
    <w:p w14:paraId="62A5F46A" w14:textId="01B761B6" w:rsidR="003D410C" w:rsidRDefault="003D410C" w:rsidP="004048BD">
      <w:pPr>
        <w:pStyle w:val="ListParagraph"/>
        <w:numPr>
          <w:ilvl w:val="0"/>
          <w:numId w:val="15"/>
        </w:numPr>
        <w:spacing w:before="0" w:after="0" w:line="240" w:lineRule="auto"/>
        <w:jc w:val="both"/>
        <w:rPr>
          <w:sz w:val="24"/>
          <w:szCs w:val="24"/>
        </w:rPr>
      </w:pPr>
      <w:r>
        <w:rPr>
          <w:sz w:val="24"/>
          <w:szCs w:val="24"/>
        </w:rPr>
        <w:t xml:space="preserve">Building on existing work within each locality </w:t>
      </w:r>
    </w:p>
    <w:p w14:paraId="78BBF055" w14:textId="03D436CB" w:rsidR="004048BD" w:rsidRPr="00DE7584" w:rsidRDefault="004048BD" w:rsidP="004048BD">
      <w:pPr>
        <w:pStyle w:val="ListParagraph"/>
        <w:numPr>
          <w:ilvl w:val="0"/>
          <w:numId w:val="15"/>
        </w:numPr>
        <w:spacing w:before="0" w:after="0" w:line="240" w:lineRule="auto"/>
        <w:jc w:val="both"/>
        <w:rPr>
          <w:sz w:val="24"/>
          <w:szCs w:val="24"/>
        </w:rPr>
      </w:pPr>
      <w:r w:rsidRPr="00DE7584">
        <w:rPr>
          <w:sz w:val="24"/>
          <w:szCs w:val="24"/>
        </w:rPr>
        <w:t xml:space="preserve">Reaching young people </w:t>
      </w:r>
      <w:r w:rsidR="003D410C">
        <w:rPr>
          <w:sz w:val="24"/>
          <w:szCs w:val="24"/>
        </w:rPr>
        <w:t xml:space="preserve">and their families </w:t>
      </w:r>
      <w:r w:rsidRPr="00DE7584">
        <w:rPr>
          <w:sz w:val="24"/>
          <w:szCs w:val="24"/>
        </w:rPr>
        <w:t xml:space="preserve">with the Gospel </w:t>
      </w:r>
    </w:p>
    <w:p w14:paraId="5CFFD301" w14:textId="77777777" w:rsidR="004048BD" w:rsidRPr="00DE7584" w:rsidRDefault="004048BD" w:rsidP="004048BD">
      <w:pPr>
        <w:pStyle w:val="ListParagraph"/>
        <w:numPr>
          <w:ilvl w:val="0"/>
          <w:numId w:val="15"/>
        </w:numPr>
        <w:spacing w:before="0" w:after="0" w:line="240" w:lineRule="auto"/>
        <w:jc w:val="both"/>
        <w:rPr>
          <w:sz w:val="24"/>
          <w:szCs w:val="24"/>
        </w:rPr>
      </w:pPr>
      <w:r w:rsidRPr="00DE7584">
        <w:rPr>
          <w:sz w:val="24"/>
          <w:szCs w:val="24"/>
        </w:rPr>
        <w:t xml:space="preserve">Developing new young active disciples </w:t>
      </w:r>
    </w:p>
    <w:p w14:paraId="5D4EBD61" w14:textId="1BBACFD1" w:rsidR="004048BD" w:rsidRPr="00DE7584" w:rsidRDefault="2A338417" w:rsidP="004048BD">
      <w:pPr>
        <w:pStyle w:val="ListParagraph"/>
        <w:numPr>
          <w:ilvl w:val="0"/>
          <w:numId w:val="15"/>
        </w:numPr>
        <w:spacing w:before="0" w:after="0" w:line="240" w:lineRule="auto"/>
        <w:jc w:val="both"/>
        <w:rPr>
          <w:sz w:val="24"/>
          <w:szCs w:val="24"/>
        </w:rPr>
      </w:pPr>
      <w:r w:rsidRPr="22AF20D2">
        <w:rPr>
          <w:sz w:val="24"/>
          <w:szCs w:val="24"/>
        </w:rPr>
        <w:t>Establishing</w:t>
      </w:r>
      <w:r w:rsidR="004048BD" w:rsidRPr="22AF20D2">
        <w:rPr>
          <w:sz w:val="24"/>
          <w:szCs w:val="24"/>
        </w:rPr>
        <w:t xml:space="preserve"> new Worshipping Communities</w:t>
      </w:r>
      <w:r w:rsidR="5EA680B4" w:rsidRPr="22AF20D2">
        <w:rPr>
          <w:sz w:val="24"/>
          <w:szCs w:val="24"/>
        </w:rPr>
        <w:t xml:space="preserve"> and working towards their sustainability</w:t>
      </w:r>
      <w:r w:rsidR="004048BD" w:rsidRPr="22AF20D2">
        <w:rPr>
          <w:sz w:val="24"/>
          <w:szCs w:val="24"/>
        </w:rPr>
        <w:t xml:space="preserve"> </w:t>
      </w:r>
    </w:p>
    <w:p w14:paraId="30C42149" w14:textId="4F72266D" w:rsidR="004048BD" w:rsidRPr="00DE7584" w:rsidRDefault="004048BD" w:rsidP="004048BD">
      <w:pPr>
        <w:pStyle w:val="ListParagraph"/>
        <w:numPr>
          <w:ilvl w:val="0"/>
          <w:numId w:val="15"/>
        </w:numPr>
        <w:spacing w:before="0" w:after="0" w:line="240" w:lineRule="auto"/>
        <w:jc w:val="both"/>
        <w:rPr>
          <w:sz w:val="24"/>
          <w:szCs w:val="24"/>
        </w:rPr>
      </w:pPr>
      <w:r w:rsidRPr="00DE7584">
        <w:rPr>
          <w:sz w:val="24"/>
          <w:szCs w:val="24"/>
        </w:rPr>
        <w:t xml:space="preserve">Growing </w:t>
      </w:r>
      <w:r w:rsidR="00AD6B3D">
        <w:rPr>
          <w:sz w:val="24"/>
          <w:szCs w:val="24"/>
        </w:rPr>
        <w:t>y</w:t>
      </w:r>
      <w:r w:rsidRPr="00DE7584">
        <w:rPr>
          <w:sz w:val="24"/>
          <w:szCs w:val="24"/>
        </w:rPr>
        <w:t xml:space="preserve">oung </w:t>
      </w:r>
      <w:r w:rsidR="00AD6B3D">
        <w:rPr>
          <w:sz w:val="24"/>
          <w:szCs w:val="24"/>
        </w:rPr>
        <w:t>l</w:t>
      </w:r>
      <w:r w:rsidRPr="00DE7584">
        <w:rPr>
          <w:sz w:val="24"/>
          <w:szCs w:val="24"/>
        </w:rPr>
        <w:t>eaders</w:t>
      </w:r>
    </w:p>
    <w:p w14:paraId="3A01343E" w14:textId="45B2FD3F" w:rsidR="004048BD" w:rsidRPr="00DE7584" w:rsidRDefault="004048BD" w:rsidP="004048BD">
      <w:pPr>
        <w:pStyle w:val="ListParagraph"/>
        <w:numPr>
          <w:ilvl w:val="0"/>
          <w:numId w:val="15"/>
        </w:numPr>
        <w:spacing w:before="0" w:after="0" w:line="240" w:lineRule="auto"/>
        <w:jc w:val="both"/>
        <w:rPr>
          <w:sz w:val="24"/>
          <w:szCs w:val="24"/>
        </w:rPr>
      </w:pPr>
      <w:r w:rsidRPr="00DE7584">
        <w:rPr>
          <w:sz w:val="24"/>
          <w:szCs w:val="24"/>
        </w:rPr>
        <w:t xml:space="preserve">Developing new volunteer leaders and teams </w:t>
      </w:r>
    </w:p>
    <w:p w14:paraId="3511F9E8" w14:textId="1C504F65" w:rsidR="004048BD" w:rsidRDefault="004048BD" w:rsidP="004048BD">
      <w:pPr>
        <w:pStyle w:val="Heading1"/>
        <w:shd w:val="clear" w:color="auto" w:fill="002060"/>
        <w:rPr>
          <w:caps w:val="0"/>
        </w:rPr>
      </w:pPr>
      <w:r>
        <w:rPr>
          <w:caps w:val="0"/>
        </w:rPr>
        <w:t xml:space="preserve">Job Description </w:t>
      </w:r>
    </w:p>
    <w:p w14:paraId="44FE383A" w14:textId="37BB2274" w:rsidR="004048BD" w:rsidRPr="00AD6B3D" w:rsidRDefault="004048BD" w:rsidP="004048BD">
      <w:pPr>
        <w:jc w:val="both"/>
        <w:rPr>
          <w:sz w:val="24"/>
          <w:szCs w:val="24"/>
        </w:rPr>
      </w:pPr>
      <w:r w:rsidRPr="22AF20D2">
        <w:rPr>
          <w:sz w:val="24"/>
          <w:szCs w:val="24"/>
        </w:rPr>
        <w:t xml:space="preserve">The </w:t>
      </w:r>
      <w:r w:rsidR="3A1DD988" w:rsidRPr="22AF20D2">
        <w:rPr>
          <w:sz w:val="24"/>
          <w:szCs w:val="24"/>
        </w:rPr>
        <w:t>p</w:t>
      </w:r>
      <w:r w:rsidRPr="22AF20D2">
        <w:rPr>
          <w:sz w:val="24"/>
          <w:szCs w:val="24"/>
        </w:rPr>
        <w:t xml:space="preserve">ostholder will: </w:t>
      </w:r>
    </w:p>
    <w:p w14:paraId="67BFF32B" w14:textId="4617D111" w:rsidR="004048BD" w:rsidRPr="00AD6B3D" w:rsidRDefault="004048BD" w:rsidP="004048BD">
      <w:pPr>
        <w:pStyle w:val="ListParagraph"/>
        <w:numPr>
          <w:ilvl w:val="0"/>
          <w:numId w:val="16"/>
        </w:numPr>
        <w:spacing w:before="0" w:after="0" w:line="240" w:lineRule="auto"/>
        <w:jc w:val="both"/>
        <w:rPr>
          <w:sz w:val="24"/>
          <w:szCs w:val="24"/>
        </w:rPr>
      </w:pPr>
      <w:r w:rsidRPr="22AF20D2">
        <w:rPr>
          <w:sz w:val="24"/>
          <w:szCs w:val="24"/>
        </w:rPr>
        <w:t xml:space="preserve">Plan, nurture, and </w:t>
      </w:r>
      <w:r w:rsidR="00AD6B3D" w:rsidRPr="22AF20D2">
        <w:rPr>
          <w:sz w:val="24"/>
          <w:szCs w:val="24"/>
        </w:rPr>
        <w:t>equip</w:t>
      </w:r>
      <w:r w:rsidRPr="22AF20D2">
        <w:rPr>
          <w:sz w:val="24"/>
          <w:szCs w:val="24"/>
        </w:rPr>
        <w:t xml:space="preserve"> new worshipping communities </w:t>
      </w:r>
      <w:r w:rsidR="414C6EF2" w:rsidRPr="22AF20D2">
        <w:rPr>
          <w:sz w:val="24"/>
          <w:szCs w:val="24"/>
        </w:rPr>
        <w:t xml:space="preserve">in identified </w:t>
      </w:r>
      <w:r w:rsidRPr="22AF20D2">
        <w:rPr>
          <w:sz w:val="24"/>
          <w:szCs w:val="24"/>
        </w:rPr>
        <w:t>local church</w:t>
      </w:r>
      <w:r w:rsidR="2031F375" w:rsidRPr="22AF20D2">
        <w:rPr>
          <w:sz w:val="24"/>
          <w:szCs w:val="24"/>
        </w:rPr>
        <w:t>/school partnerships</w:t>
      </w:r>
      <w:r w:rsidRPr="22AF20D2">
        <w:rPr>
          <w:sz w:val="24"/>
          <w:szCs w:val="24"/>
        </w:rPr>
        <w:t xml:space="preserve">. </w:t>
      </w:r>
    </w:p>
    <w:p w14:paraId="49E09A41" w14:textId="77777777" w:rsidR="004048BD" w:rsidRPr="00AD6B3D" w:rsidRDefault="004048BD" w:rsidP="004048BD">
      <w:pPr>
        <w:pStyle w:val="ListParagraph"/>
        <w:numPr>
          <w:ilvl w:val="0"/>
          <w:numId w:val="16"/>
        </w:numPr>
        <w:spacing w:before="0" w:after="0" w:line="240" w:lineRule="auto"/>
        <w:jc w:val="both"/>
        <w:rPr>
          <w:sz w:val="24"/>
          <w:szCs w:val="24"/>
        </w:rPr>
      </w:pPr>
      <w:r w:rsidRPr="00AD6B3D">
        <w:rPr>
          <w:sz w:val="24"/>
          <w:szCs w:val="24"/>
        </w:rPr>
        <w:t xml:space="preserve">Develop creative approaches to engage children and their families in the Christian faith, through careful listening to the voices of the community. </w:t>
      </w:r>
    </w:p>
    <w:p w14:paraId="488A7D17" w14:textId="2FF89F22" w:rsidR="004048BD" w:rsidRPr="00AD6B3D" w:rsidRDefault="004048BD" w:rsidP="004048BD">
      <w:pPr>
        <w:pStyle w:val="ListParagraph"/>
        <w:numPr>
          <w:ilvl w:val="0"/>
          <w:numId w:val="16"/>
        </w:numPr>
        <w:spacing w:before="0" w:after="0" w:line="240" w:lineRule="auto"/>
        <w:jc w:val="both"/>
        <w:rPr>
          <w:sz w:val="24"/>
          <w:szCs w:val="24"/>
        </w:rPr>
      </w:pPr>
      <w:r w:rsidRPr="00AD6B3D">
        <w:rPr>
          <w:sz w:val="24"/>
          <w:szCs w:val="24"/>
        </w:rPr>
        <w:t>Provide</w:t>
      </w:r>
      <w:r w:rsidR="00AD6B3D">
        <w:rPr>
          <w:sz w:val="24"/>
          <w:szCs w:val="24"/>
        </w:rPr>
        <w:t xml:space="preserve"> and support</w:t>
      </w:r>
      <w:r w:rsidRPr="00AD6B3D">
        <w:rPr>
          <w:sz w:val="24"/>
          <w:szCs w:val="24"/>
        </w:rPr>
        <w:t xml:space="preserve"> intergenerational creative worship and learning experiences for children and their families.</w:t>
      </w:r>
    </w:p>
    <w:p w14:paraId="03EDAE28" w14:textId="3ED5E5AC" w:rsidR="004048BD" w:rsidRPr="00AD6B3D" w:rsidRDefault="0064156A" w:rsidP="004048BD">
      <w:pPr>
        <w:pStyle w:val="ListParagraph"/>
        <w:numPr>
          <w:ilvl w:val="0"/>
          <w:numId w:val="16"/>
        </w:numPr>
        <w:spacing w:before="0" w:after="0" w:line="240" w:lineRule="auto"/>
        <w:jc w:val="both"/>
        <w:rPr>
          <w:sz w:val="24"/>
          <w:szCs w:val="24"/>
        </w:rPr>
      </w:pPr>
      <w:r>
        <w:rPr>
          <w:sz w:val="24"/>
          <w:szCs w:val="24"/>
        </w:rPr>
        <w:t>Work with the local incumbent and school leaders to i</w:t>
      </w:r>
      <w:r w:rsidR="004048BD" w:rsidRPr="00AD6B3D">
        <w:rPr>
          <w:sz w:val="24"/>
          <w:szCs w:val="24"/>
        </w:rPr>
        <w:t xml:space="preserve">dentify, equip, and encourage volunteers (children and adults) to sustain the new worshipping community. </w:t>
      </w:r>
    </w:p>
    <w:p w14:paraId="503EDCFE" w14:textId="7077ED0E" w:rsidR="004048BD" w:rsidRDefault="7860F309" w:rsidP="004048BD">
      <w:pPr>
        <w:pStyle w:val="ListParagraph"/>
        <w:numPr>
          <w:ilvl w:val="0"/>
          <w:numId w:val="16"/>
        </w:numPr>
        <w:spacing w:before="0" w:after="0" w:line="240" w:lineRule="auto"/>
        <w:jc w:val="both"/>
        <w:rPr>
          <w:sz w:val="24"/>
          <w:szCs w:val="24"/>
        </w:rPr>
      </w:pPr>
      <w:r w:rsidRPr="22AF20D2">
        <w:rPr>
          <w:sz w:val="24"/>
          <w:szCs w:val="24"/>
        </w:rPr>
        <w:t>C</w:t>
      </w:r>
      <w:r w:rsidR="004048BD" w:rsidRPr="22AF20D2">
        <w:rPr>
          <w:sz w:val="24"/>
          <w:szCs w:val="24"/>
        </w:rPr>
        <w:t>reate pathways for growth in discipleship, bringing children and adults to faith in Christ</w:t>
      </w:r>
      <w:r w:rsidR="00B4103E" w:rsidRPr="22AF20D2">
        <w:rPr>
          <w:sz w:val="24"/>
          <w:szCs w:val="24"/>
        </w:rPr>
        <w:t>.</w:t>
      </w:r>
    </w:p>
    <w:p w14:paraId="027DED97" w14:textId="62E8F13D" w:rsidR="00515FE9" w:rsidRPr="00AD6B3D" w:rsidRDefault="00515FE9" w:rsidP="004048BD">
      <w:pPr>
        <w:pStyle w:val="ListParagraph"/>
        <w:numPr>
          <w:ilvl w:val="0"/>
          <w:numId w:val="16"/>
        </w:numPr>
        <w:spacing w:before="0" w:after="0" w:line="240" w:lineRule="auto"/>
        <w:jc w:val="both"/>
        <w:rPr>
          <w:sz w:val="24"/>
          <w:szCs w:val="24"/>
        </w:rPr>
      </w:pPr>
      <w:r>
        <w:rPr>
          <w:sz w:val="24"/>
          <w:szCs w:val="24"/>
        </w:rPr>
        <w:t>Collaborate with the Transition Enabler to try to ensure faith journey’s continue beyond primary school.</w:t>
      </w:r>
    </w:p>
    <w:p w14:paraId="16B0D96A" w14:textId="7D1FCFB1" w:rsidR="004048BD" w:rsidRPr="00AD6B3D" w:rsidRDefault="004048BD" w:rsidP="004048BD">
      <w:pPr>
        <w:pStyle w:val="ListParagraph"/>
        <w:numPr>
          <w:ilvl w:val="0"/>
          <w:numId w:val="16"/>
        </w:numPr>
        <w:spacing w:before="0" w:after="0" w:line="240" w:lineRule="auto"/>
        <w:jc w:val="both"/>
        <w:rPr>
          <w:sz w:val="24"/>
          <w:szCs w:val="24"/>
        </w:rPr>
      </w:pPr>
      <w:r w:rsidRPr="00AD6B3D">
        <w:rPr>
          <w:sz w:val="24"/>
          <w:szCs w:val="24"/>
        </w:rPr>
        <w:lastRenderedPageBreak/>
        <w:t xml:space="preserve">Work closely with key leaders across both church and school to develop the new </w:t>
      </w:r>
      <w:r w:rsidR="00AD6B3D">
        <w:rPr>
          <w:sz w:val="24"/>
          <w:szCs w:val="24"/>
        </w:rPr>
        <w:t xml:space="preserve">worshipping </w:t>
      </w:r>
      <w:r w:rsidRPr="00AD6B3D">
        <w:rPr>
          <w:sz w:val="24"/>
          <w:szCs w:val="24"/>
        </w:rPr>
        <w:t xml:space="preserve">community; </w:t>
      </w:r>
      <w:r w:rsidR="005B4A58">
        <w:rPr>
          <w:sz w:val="24"/>
          <w:szCs w:val="24"/>
        </w:rPr>
        <w:t xml:space="preserve">work with the incumbent and headteacher to </w:t>
      </w:r>
      <w:r w:rsidRPr="00AD6B3D">
        <w:rPr>
          <w:sz w:val="24"/>
          <w:szCs w:val="24"/>
        </w:rPr>
        <w:t xml:space="preserve">engage key stakeholders such as governors, parents/guardians and partner organisations. </w:t>
      </w:r>
    </w:p>
    <w:p w14:paraId="77CB7B32" w14:textId="34B8F97E" w:rsidR="00B4103E" w:rsidRDefault="004048BD" w:rsidP="00B4103E">
      <w:pPr>
        <w:pStyle w:val="ListParagraph"/>
        <w:numPr>
          <w:ilvl w:val="0"/>
          <w:numId w:val="16"/>
        </w:numPr>
        <w:spacing w:before="0" w:after="0" w:line="240" w:lineRule="auto"/>
        <w:jc w:val="both"/>
        <w:rPr>
          <w:sz w:val="24"/>
          <w:szCs w:val="24"/>
        </w:rPr>
      </w:pPr>
      <w:r w:rsidRPr="00AD6B3D">
        <w:rPr>
          <w:sz w:val="24"/>
          <w:szCs w:val="24"/>
        </w:rPr>
        <w:t xml:space="preserve">Strengthen the church-school partnership by linking new worship events </w:t>
      </w:r>
      <w:r w:rsidR="00AD6B3D">
        <w:rPr>
          <w:sz w:val="24"/>
          <w:szCs w:val="24"/>
        </w:rPr>
        <w:t xml:space="preserve">with existing </w:t>
      </w:r>
      <w:r w:rsidRPr="00AD6B3D">
        <w:rPr>
          <w:sz w:val="24"/>
          <w:szCs w:val="24"/>
        </w:rPr>
        <w:t>congregation</w:t>
      </w:r>
      <w:r w:rsidR="00AD6B3D">
        <w:rPr>
          <w:sz w:val="24"/>
          <w:szCs w:val="24"/>
        </w:rPr>
        <w:t>s</w:t>
      </w:r>
      <w:r w:rsidR="00B4103E">
        <w:rPr>
          <w:sz w:val="24"/>
          <w:szCs w:val="24"/>
        </w:rPr>
        <w:t xml:space="preserve">. </w:t>
      </w:r>
    </w:p>
    <w:p w14:paraId="638CD619" w14:textId="16B3FFBF" w:rsidR="00B4103E" w:rsidRPr="00B4103E" w:rsidRDefault="00730EFB" w:rsidP="00B4103E">
      <w:pPr>
        <w:pStyle w:val="ListParagraph"/>
        <w:numPr>
          <w:ilvl w:val="0"/>
          <w:numId w:val="16"/>
        </w:numPr>
        <w:spacing w:before="0" w:after="0" w:line="240" w:lineRule="auto"/>
        <w:jc w:val="both"/>
        <w:rPr>
          <w:sz w:val="24"/>
          <w:szCs w:val="24"/>
        </w:rPr>
      </w:pPr>
      <w:r>
        <w:rPr>
          <w:sz w:val="24"/>
          <w:szCs w:val="24"/>
        </w:rPr>
        <w:t>Contribute</w:t>
      </w:r>
      <w:r w:rsidR="00B4103E" w:rsidRPr="22AF20D2">
        <w:rPr>
          <w:sz w:val="24"/>
          <w:szCs w:val="24"/>
        </w:rPr>
        <w:t xml:space="preserve"> to the planning and delivery of </w:t>
      </w:r>
      <w:proofErr w:type="gramStart"/>
      <w:r w:rsidR="00B4103E" w:rsidRPr="22AF20D2">
        <w:rPr>
          <w:sz w:val="24"/>
          <w:szCs w:val="24"/>
        </w:rPr>
        <w:t>city wide</w:t>
      </w:r>
      <w:proofErr w:type="gramEnd"/>
      <w:r w:rsidR="00B4103E" w:rsidRPr="22AF20D2">
        <w:rPr>
          <w:sz w:val="24"/>
          <w:szCs w:val="24"/>
        </w:rPr>
        <w:t xml:space="preserve"> children, young people and </w:t>
      </w:r>
      <w:proofErr w:type="gramStart"/>
      <w:r w:rsidR="00B4103E" w:rsidRPr="22AF20D2">
        <w:rPr>
          <w:sz w:val="24"/>
          <w:szCs w:val="24"/>
        </w:rPr>
        <w:t>family  events</w:t>
      </w:r>
      <w:proofErr w:type="gramEnd"/>
      <w:r w:rsidR="00B4103E" w:rsidRPr="22AF20D2">
        <w:rPr>
          <w:sz w:val="24"/>
          <w:szCs w:val="24"/>
        </w:rPr>
        <w:t xml:space="preserve"> hosted in the </w:t>
      </w:r>
      <w:r w:rsidR="42272693" w:rsidRPr="22AF20D2">
        <w:rPr>
          <w:sz w:val="24"/>
          <w:szCs w:val="24"/>
        </w:rPr>
        <w:t xml:space="preserve">Joiner’s Square </w:t>
      </w:r>
      <w:r w:rsidR="00B4103E" w:rsidRPr="22AF20D2">
        <w:rPr>
          <w:sz w:val="24"/>
          <w:szCs w:val="24"/>
        </w:rPr>
        <w:t xml:space="preserve">Resource Church. </w:t>
      </w:r>
    </w:p>
    <w:p w14:paraId="797D45D4" w14:textId="02B657B6" w:rsidR="004048BD" w:rsidRPr="00AD6B3D" w:rsidRDefault="004048BD" w:rsidP="004048BD">
      <w:pPr>
        <w:pStyle w:val="ListParagraph"/>
        <w:numPr>
          <w:ilvl w:val="0"/>
          <w:numId w:val="16"/>
        </w:numPr>
        <w:spacing w:before="0" w:after="0" w:line="240" w:lineRule="auto"/>
        <w:jc w:val="both"/>
        <w:rPr>
          <w:sz w:val="24"/>
          <w:szCs w:val="24"/>
        </w:rPr>
      </w:pPr>
      <w:r w:rsidRPr="22AF20D2">
        <w:rPr>
          <w:sz w:val="24"/>
          <w:szCs w:val="24"/>
        </w:rPr>
        <w:t>Meet regularly for supervision and reflection with the Encounter Leader</w:t>
      </w:r>
      <w:r w:rsidR="00B4103E" w:rsidRPr="22AF20D2">
        <w:rPr>
          <w:sz w:val="24"/>
          <w:szCs w:val="24"/>
        </w:rPr>
        <w:t xml:space="preserve">. </w:t>
      </w:r>
    </w:p>
    <w:p w14:paraId="55ECDB16" w14:textId="028228BD" w:rsidR="004048BD" w:rsidRDefault="004048BD" w:rsidP="004048BD">
      <w:pPr>
        <w:pStyle w:val="ListParagraph"/>
        <w:numPr>
          <w:ilvl w:val="0"/>
          <w:numId w:val="16"/>
        </w:numPr>
        <w:spacing w:before="0" w:after="0" w:line="240" w:lineRule="auto"/>
        <w:jc w:val="both"/>
        <w:rPr>
          <w:sz w:val="24"/>
          <w:szCs w:val="24"/>
        </w:rPr>
      </w:pPr>
      <w:r w:rsidRPr="00AD6B3D">
        <w:rPr>
          <w:sz w:val="24"/>
          <w:szCs w:val="24"/>
        </w:rPr>
        <w:t xml:space="preserve">Report </w:t>
      </w:r>
      <w:r w:rsidR="00EF268F">
        <w:rPr>
          <w:sz w:val="24"/>
          <w:szCs w:val="24"/>
        </w:rPr>
        <w:t xml:space="preserve">regularly </w:t>
      </w:r>
      <w:r w:rsidRPr="00AD6B3D">
        <w:rPr>
          <w:sz w:val="24"/>
          <w:szCs w:val="24"/>
        </w:rPr>
        <w:t xml:space="preserve">on progress and reflect with children and young people, funders, stakeholders and the wider church. </w:t>
      </w:r>
    </w:p>
    <w:p w14:paraId="01E2DF8A" w14:textId="5E39792D" w:rsidR="00B4103E" w:rsidRPr="00AD6B3D" w:rsidRDefault="00B4103E" w:rsidP="004048BD">
      <w:pPr>
        <w:pStyle w:val="ListParagraph"/>
        <w:numPr>
          <w:ilvl w:val="0"/>
          <w:numId w:val="16"/>
        </w:numPr>
        <w:spacing w:before="0" w:after="0" w:line="240" w:lineRule="auto"/>
        <w:jc w:val="both"/>
        <w:rPr>
          <w:sz w:val="24"/>
          <w:szCs w:val="24"/>
        </w:rPr>
      </w:pPr>
      <w:r>
        <w:rPr>
          <w:sz w:val="24"/>
          <w:szCs w:val="24"/>
        </w:rPr>
        <w:t xml:space="preserve">Actively engage with and contribute to community learning events to reflect upon the impact of existing work and enable the development of further work.  </w:t>
      </w:r>
    </w:p>
    <w:p w14:paraId="1298F9BD" w14:textId="2F84BBEE" w:rsidR="004048BD" w:rsidRPr="00AD6B3D" w:rsidRDefault="004048BD" w:rsidP="004048BD">
      <w:pPr>
        <w:pStyle w:val="Heading1"/>
        <w:shd w:val="clear" w:color="auto" w:fill="002060"/>
        <w:rPr>
          <w:sz w:val="24"/>
          <w:szCs w:val="24"/>
        </w:rPr>
      </w:pPr>
      <w:r w:rsidRPr="00AD6B3D">
        <w:rPr>
          <w:caps w:val="0"/>
          <w:sz w:val="24"/>
          <w:szCs w:val="24"/>
        </w:rPr>
        <w:t xml:space="preserve">Occupational Requirement </w:t>
      </w:r>
    </w:p>
    <w:p w14:paraId="11B18807" w14:textId="07D05ADB" w:rsidR="004048BD" w:rsidRPr="00B4103E" w:rsidRDefault="004048BD" w:rsidP="00B4103E">
      <w:pPr>
        <w:jc w:val="both"/>
        <w:rPr>
          <w:sz w:val="24"/>
          <w:szCs w:val="24"/>
        </w:rPr>
      </w:pPr>
      <w:r w:rsidRPr="00AD6B3D">
        <w:rPr>
          <w:sz w:val="24"/>
          <w:szCs w:val="24"/>
        </w:rPr>
        <w:t xml:space="preserve">Given the nature of the role and its central place in promoting and communicating the aims of the Diocese and with the provisions of the Equality Act 2010 there is an Occupational Requirement that the post holder be a committed Christian. </w:t>
      </w:r>
    </w:p>
    <w:p w14:paraId="0EF7C719" w14:textId="2B46C829" w:rsidR="004048BD" w:rsidRDefault="004048BD" w:rsidP="004048BD">
      <w:pPr>
        <w:pStyle w:val="Heading1"/>
        <w:shd w:val="clear" w:color="auto" w:fill="002060"/>
      </w:pPr>
      <w:r>
        <w:t>DBS</w:t>
      </w:r>
    </w:p>
    <w:p w14:paraId="00745312" w14:textId="77777777" w:rsidR="004048BD" w:rsidRPr="00B4103E" w:rsidRDefault="004048BD" w:rsidP="004048BD">
      <w:pPr>
        <w:rPr>
          <w:sz w:val="24"/>
          <w:szCs w:val="24"/>
        </w:rPr>
      </w:pPr>
      <w:r w:rsidRPr="00B4103E">
        <w:rPr>
          <w:sz w:val="24"/>
          <w:szCs w:val="24"/>
        </w:rPr>
        <w:t xml:space="preserve">Given the nature of the role an enhanced DBS is required. </w:t>
      </w:r>
    </w:p>
    <w:p w14:paraId="1062FB9C" w14:textId="4DAEDF8D" w:rsidR="004048BD" w:rsidRPr="00BB6ABF" w:rsidRDefault="004048BD" w:rsidP="004048BD">
      <w:pPr>
        <w:pStyle w:val="Heading1"/>
        <w:shd w:val="clear" w:color="auto" w:fill="002060"/>
      </w:pPr>
      <w:r>
        <w:rPr>
          <w:caps w:val="0"/>
        </w:rPr>
        <w:t xml:space="preserve">Qualifications And Experience </w:t>
      </w:r>
    </w:p>
    <w:p w14:paraId="3235C310" w14:textId="77777777" w:rsidR="004048BD" w:rsidRDefault="004048BD" w:rsidP="004048BD">
      <w:pPr>
        <w:pStyle w:val="NoSpacing"/>
      </w:pPr>
    </w:p>
    <w:tbl>
      <w:tblPr>
        <w:tblStyle w:val="TableGrid"/>
        <w:tblW w:w="0" w:type="auto"/>
        <w:tblLook w:val="04A0" w:firstRow="1" w:lastRow="0" w:firstColumn="1" w:lastColumn="0" w:noHBand="0" w:noVBand="1"/>
      </w:tblPr>
      <w:tblGrid>
        <w:gridCol w:w="4510"/>
        <w:gridCol w:w="4506"/>
      </w:tblGrid>
      <w:tr w:rsidR="004048BD" w:rsidRPr="00B4103E" w14:paraId="2DA902D6" w14:textId="77777777" w:rsidTr="22AF20D2">
        <w:tc>
          <w:tcPr>
            <w:tcW w:w="4510" w:type="dxa"/>
            <w:shd w:val="clear" w:color="auto" w:fill="D9D9D9" w:themeFill="background1" w:themeFillShade="D9"/>
          </w:tcPr>
          <w:p w14:paraId="1C09CB76" w14:textId="77777777" w:rsidR="004048BD" w:rsidRPr="00B4103E" w:rsidRDefault="004048BD" w:rsidP="00327C93">
            <w:pPr>
              <w:jc w:val="both"/>
              <w:rPr>
                <w:b/>
                <w:bCs/>
                <w:sz w:val="24"/>
                <w:szCs w:val="24"/>
              </w:rPr>
            </w:pPr>
            <w:r w:rsidRPr="00B4103E">
              <w:rPr>
                <w:b/>
                <w:bCs/>
                <w:sz w:val="24"/>
                <w:szCs w:val="24"/>
              </w:rPr>
              <w:t xml:space="preserve">Essential </w:t>
            </w:r>
          </w:p>
        </w:tc>
        <w:tc>
          <w:tcPr>
            <w:tcW w:w="4506" w:type="dxa"/>
            <w:shd w:val="clear" w:color="auto" w:fill="D9D9D9" w:themeFill="background1" w:themeFillShade="D9"/>
          </w:tcPr>
          <w:p w14:paraId="3ECF3174" w14:textId="77777777" w:rsidR="004048BD" w:rsidRPr="00B4103E" w:rsidRDefault="004048BD" w:rsidP="00327C93">
            <w:pPr>
              <w:jc w:val="both"/>
              <w:rPr>
                <w:b/>
                <w:bCs/>
                <w:sz w:val="24"/>
                <w:szCs w:val="24"/>
              </w:rPr>
            </w:pPr>
            <w:r w:rsidRPr="00B4103E">
              <w:rPr>
                <w:b/>
                <w:bCs/>
                <w:sz w:val="24"/>
                <w:szCs w:val="24"/>
              </w:rPr>
              <w:t xml:space="preserve">Desirable </w:t>
            </w:r>
          </w:p>
        </w:tc>
      </w:tr>
      <w:tr w:rsidR="004048BD" w:rsidRPr="00B4103E" w14:paraId="6F4CA45B" w14:textId="77777777" w:rsidTr="22AF20D2">
        <w:tc>
          <w:tcPr>
            <w:tcW w:w="4510" w:type="dxa"/>
            <w:shd w:val="clear" w:color="auto" w:fill="FFFFFF" w:themeFill="background1"/>
          </w:tcPr>
          <w:p w14:paraId="47DEA176" w14:textId="11CE9938" w:rsidR="004048BD" w:rsidRPr="00B4103E" w:rsidRDefault="004048BD" w:rsidP="00327C93">
            <w:pPr>
              <w:jc w:val="both"/>
              <w:rPr>
                <w:sz w:val="24"/>
                <w:szCs w:val="24"/>
              </w:rPr>
            </w:pPr>
            <w:r w:rsidRPr="22AF20D2">
              <w:rPr>
                <w:sz w:val="24"/>
                <w:szCs w:val="24"/>
              </w:rPr>
              <w:t>Have a recognised qualification and/</w:t>
            </w:r>
            <w:r w:rsidR="19C2BDBF" w:rsidRPr="22AF20D2">
              <w:rPr>
                <w:sz w:val="24"/>
                <w:szCs w:val="24"/>
              </w:rPr>
              <w:t>or experience</w:t>
            </w:r>
            <w:r w:rsidRPr="22AF20D2">
              <w:rPr>
                <w:sz w:val="24"/>
                <w:szCs w:val="24"/>
              </w:rPr>
              <w:t xml:space="preserve"> </w:t>
            </w:r>
            <w:r w:rsidR="2BE85928" w:rsidRPr="22AF20D2">
              <w:rPr>
                <w:sz w:val="24"/>
                <w:szCs w:val="24"/>
              </w:rPr>
              <w:t xml:space="preserve">of </w:t>
            </w:r>
            <w:r w:rsidRPr="22AF20D2">
              <w:rPr>
                <w:sz w:val="24"/>
                <w:szCs w:val="24"/>
              </w:rPr>
              <w:t>working with young people</w:t>
            </w:r>
            <w:r w:rsidR="00B4103E" w:rsidRPr="22AF20D2">
              <w:rPr>
                <w:sz w:val="24"/>
                <w:szCs w:val="24"/>
              </w:rPr>
              <w:t xml:space="preserve"> and families.  </w:t>
            </w:r>
          </w:p>
        </w:tc>
        <w:tc>
          <w:tcPr>
            <w:tcW w:w="4506" w:type="dxa"/>
            <w:shd w:val="clear" w:color="auto" w:fill="FFFFFF" w:themeFill="background1"/>
          </w:tcPr>
          <w:p w14:paraId="65EDCFE0" w14:textId="3C4B31A3" w:rsidR="004048BD" w:rsidRPr="00B4103E" w:rsidRDefault="4ECC5246" w:rsidP="00327C93">
            <w:pPr>
              <w:jc w:val="both"/>
              <w:rPr>
                <w:sz w:val="24"/>
                <w:szCs w:val="24"/>
              </w:rPr>
            </w:pPr>
            <w:r w:rsidRPr="22AF20D2">
              <w:rPr>
                <w:sz w:val="24"/>
                <w:szCs w:val="24"/>
              </w:rPr>
              <w:t>Some theological education</w:t>
            </w:r>
            <w:r w:rsidR="004048BD" w:rsidRPr="22AF20D2">
              <w:rPr>
                <w:sz w:val="24"/>
                <w:szCs w:val="24"/>
              </w:rPr>
              <w:t xml:space="preserve"> </w:t>
            </w:r>
          </w:p>
        </w:tc>
      </w:tr>
      <w:tr w:rsidR="004048BD" w:rsidRPr="00B4103E" w14:paraId="269EE251" w14:textId="77777777" w:rsidTr="22AF20D2">
        <w:tc>
          <w:tcPr>
            <w:tcW w:w="4510" w:type="dxa"/>
            <w:shd w:val="clear" w:color="auto" w:fill="FFFFFF" w:themeFill="background1"/>
          </w:tcPr>
          <w:p w14:paraId="680DFB4D" w14:textId="77777777" w:rsidR="004048BD" w:rsidRPr="00B4103E" w:rsidRDefault="004048BD" w:rsidP="00327C93">
            <w:pPr>
              <w:jc w:val="both"/>
              <w:rPr>
                <w:sz w:val="24"/>
                <w:szCs w:val="24"/>
              </w:rPr>
            </w:pPr>
            <w:r w:rsidRPr="00B4103E">
              <w:rPr>
                <w:sz w:val="24"/>
                <w:szCs w:val="24"/>
              </w:rPr>
              <w:t xml:space="preserve">Experience of motivating, supporting, and managing volunteers and/or paid workers. </w:t>
            </w:r>
          </w:p>
          <w:p w14:paraId="7B6E96DB" w14:textId="77777777" w:rsidR="004048BD" w:rsidRPr="00B4103E" w:rsidRDefault="004048BD" w:rsidP="00327C93">
            <w:pPr>
              <w:jc w:val="both"/>
              <w:rPr>
                <w:sz w:val="24"/>
                <w:szCs w:val="24"/>
              </w:rPr>
            </w:pPr>
          </w:p>
          <w:p w14:paraId="5C9E4040" w14:textId="77777777" w:rsidR="004048BD" w:rsidRPr="00B4103E" w:rsidRDefault="004048BD" w:rsidP="00327C93">
            <w:pPr>
              <w:jc w:val="both"/>
              <w:rPr>
                <w:sz w:val="24"/>
                <w:szCs w:val="24"/>
              </w:rPr>
            </w:pPr>
            <w:r w:rsidRPr="00B4103E">
              <w:rPr>
                <w:sz w:val="24"/>
                <w:szCs w:val="24"/>
              </w:rPr>
              <w:t xml:space="preserve">Technological competency in the use of everyday computer programmes. </w:t>
            </w:r>
          </w:p>
        </w:tc>
        <w:tc>
          <w:tcPr>
            <w:tcW w:w="4506" w:type="dxa"/>
            <w:shd w:val="clear" w:color="auto" w:fill="FFFFFF" w:themeFill="background1"/>
          </w:tcPr>
          <w:p w14:paraId="1591849D" w14:textId="06EF1CE2" w:rsidR="004048BD" w:rsidRDefault="004048BD" w:rsidP="00327C93">
            <w:pPr>
              <w:jc w:val="both"/>
              <w:rPr>
                <w:sz w:val="24"/>
                <w:szCs w:val="24"/>
              </w:rPr>
            </w:pPr>
            <w:r w:rsidRPr="22AF20D2">
              <w:rPr>
                <w:sz w:val="24"/>
                <w:szCs w:val="24"/>
              </w:rPr>
              <w:t xml:space="preserve">Experience of work within a church and/or parish setting. </w:t>
            </w:r>
          </w:p>
          <w:p w14:paraId="542495A6" w14:textId="4EF00904" w:rsidR="00A3249D" w:rsidRPr="00B4103E" w:rsidRDefault="213E3593" w:rsidP="22AF20D2">
            <w:pPr>
              <w:jc w:val="both"/>
              <w:rPr>
                <w:sz w:val="24"/>
                <w:szCs w:val="24"/>
              </w:rPr>
            </w:pPr>
            <w:r w:rsidRPr="22AF20D2">
              <w:rPr>
                <w:sz w:val="24"/>
                <w:szCs w:val="24"/>
              </w:rPr>
              <w:t>Relevant pioneer/missioner experience.</w:t>
            </w:r>
          </w:p>
          <w:p w14:paraId="411992A8" w14:textId="120C836E" w:rsidR="00A3249D" w:rsidRPr="00B4103E" w:rsidRDefault="00A3249D" w:rsidP="00327C93">
            <w:pPr>
              <w:jc w:val="both"/>
              <w:rPr>
                <w:sz w:val="24"/>
                <w:szCs w:val="24"/>
              </w:rPr>
            </w:pPr>
          </w:p>
          <w:p w14:paraId="357CBC84" w14:textId="0D1BFCB8" w:rsidR="004048BD" w:rsidRDefault="004048BD" w:rsidP="00327C93">
            <w:pPr>
              <w:jc w:val="both"/>
              <w:rPr>
                <w:sz w:val="24"/>
                <w:szCs w:val="24"/>
              </w:rPr>
            </w:pPr>
            <w:r w:rsidRPr="00B4103E">
              <w:rPr>
                <w:sz w:val="24"/>
                <w:szCs w:val="24"/>
              </w:rPr>
              <w:t xml:space="preserve">Experience of working within school structures. </w:t>
            </w:r>
          </w:p>
          <w:p w14:paraId="6AB62A5F" w14:textId="77777777" w:rsidR="00A3249D" w:rsidRPr="00B4103E" w:rsidRDefault="00A3249D" w:rsidP="00327C93">
            <w:pPr>
              <w:jc w:val="both"/>
              <w:rPr>
                <w:sz w:val="24"/>
                <w:szCs w:val="24"/>
              </w:rPr>
            </w:pPr>
          </w:p>
          <w:p w14:paraId="0D58E6E7" w14:textId="65D0CF0E" w:rsidR="004048BD" w:rsidRPr="00B4103E" w:rsidRDefault="004048BD" w:rsidP="00327C93">
            <w:pPr>
              <w:jc w:val="both"/>
              <w:rPr>
                <w:sz w:val="24"/>
                <w:szCs w:val="24"/>
              </w:rPr>
            </w:pPr>
            <w:r w:rsidRPr="22AF20D2">
              <w:rPr>
                <w:sz w:val="24"/>
                <w:szCs w:val="24"/>
              </w:rPr>
              <w:t xml:space="preserve">Experience </w:t>
            </w:r>
            <w:r w:rsidR="3790DA2E" w:rsidRPr="22AF20D2">
              <w:rPr>
                <w:sz w:val="24"/>
                <w:szCs w:val="24"/>
              </w:rPr>
              <w:t>of supervising and supporting volunteers</w:t>
            </w:r>
            <w:r w:rsidRPr="22AF20D2">
              <w:rPr>
                <w:sz w:val="24"/>
                <w:szCs w:val="24"/>
              </w:rPr>
              <w:t xml:space="preserve">. </w:t>
            </w:r>
          </w:p>
        </w:tc>
      </w:tr>
      <w:tr w:rsidR="004048BD" w:rsidRPr="00B4103E" w14:paraId="572F4422" w14:textId="77777777" w:rsidTr="22AF20D2">
        <w:tc>
          <w:tcPr>
            <w:tcW w:w="4510" w:type="dxa"/>
            <w:shd w:val="clear" w:color="auto" w:fill="FFFFFF" w:themeFill="background1"/>
          </w:tcPr>
          <w:p w14:paraId="385D1252" w14:textId="3C1CEDCB" w:rsidR="004048BD" w:rsidRPr="00B4103E" w:rsidRDefault="004048BD" w:rsidP="00327C93">
            <w:pPr>
              <w:jc w:val="both"/>
              <w:rPr>
                <w:sz w:val="24"/>
                <w:szCs w:val="24"/>
              </w:rPr>
            </w:pPr>
            <w:r w:rsidRPr="22AF20D2">
              <w:rPr>
                <w:sz w:val="24"/>
                <w:szCs w:val="24"/>
              </w:rPr>
              <w:lastRenderedPageBreak/>
              <w:t>H</w:t>
            </w:r>
            <w:r w:rsidR="53338B22" w:rsidRPr="22AF20D2">
              <w:rPr>
                <w:sz w:val="24"/>
                <w:szCs w:val="24"/>
              </w:rPr>
              <w:t>ave</w:t>
            </w:r>
            <w:r w:rsidRPr="22AF20D2">
              <w:rPr>
                <w:sz w:val="24"/>
                <w:szCs w:val="24"/>
              </w:rPr>
              <w:t xml:space="preserve"> of a strong Christian faith with a passion for sharing the Gospel, particularly with younger generations, that they may have the opportunity to grow in faith. </w:t>
            </w:r>
          </w:p>
          <w:p w14:paraId="6594A5E9" w14:textId="77777777" w:rsidR="004048BD" w:rsidRPr="00B4103E" w:rsidRDefault="004048BD" w:rsidP="00327C93">
            <w:pPr>
              <w:jc w:val="both"/>
              <w:rPr>
                <w:sz w:val="24"/>
                <w:szCs w:val="24"/>
              </w:rPr>
            </w:pPr>
          </w:p>
          <w:p w14:paraId="12ADB87C" w14:textId="77777777" w:rsidR="004048BD" w:rsidRDefault="004048BD" w:rsidP="00327C93">
            <w:pPr>
              <w:jc w:val="both"/>
              <w:rPr>
                <w:sz w:val="24"/>
                <w:szCs w:val="24"/>
              </w:rPr>
            </w:pPr>
            <w:r w:rsidRPr="00B4103E">
              <w:rPr>
                <w:sz w:val="24"/>
                <w:szCs w:val="24"/>
              </w:rPr>
              <w:t xml:space="preserve">Ability to build relationships with and empower young people. </w:t>
            </w:r>
          </w:p>
          <w:p w14:paraId="52E55110" w14:textId="77777777" w:rsidR="00A3249D" w:rsidRDefault="00A3249D" w:rsidP="00327C93">
            <w:pPr>
              <w:jc w:val="both"/>
              <w:rPr>
                <w:sz w:val="24"/>
                <w:szCs w:val="24"/>
              </w:rPr>
            </w:pPr>
          </w:p>
          <w:p w14:paraId="06C07EE0" w14:textId="2DD5B9A0" w:rsidR="00A3249D" w:rsidRPr="00B4103E" w:rsidRDefault="00A3249D" w:rsidP="00327C93">
            <w:pPr>
              <w:jc w:val="both"/>
              <w:rPr>
                <w:sz w:val="24"/>
                <w:szCs w:val="24"/>
              </w:rPr>
            </w:pPr>
            <w:r>
              <w:rPr>
                <w:sz w:val="24"/>
                <w:szCs w:val="24"/>
              </w:rPr>
              <w:t xml:space="preserve">Excellent communication skills, both orally and in written form </w:t>
            </w:r>
          </w:p>
          <w:p w14:paraId="2D8B228C" w14:textId="77777777" w:rsidR="004048BD" w:rsidRPr="00B4103E" w:rsidRDefault="004048BD" w:rsidP="00327C93">
            <w:pPr>
              <w:jc w:val="both"/>
              <w:rPr>
                <w:sz w:val="24"/>
                <w:szCs w:val="24"/>
              </w:rPr>
            </w:pPr>
          </w:p>
          <w:p w14:paraId="4DB922DC" w14:textId="77777777" w:rsidR="004048BD" w:rsidRPr="00B4103E" w:rsidRDefault="004048BD" w:rsidP="00327C93">
            <w:pPr>
              <w:jc w:val="both"/>
              <w:rPr>
                <w:sz w:val="24"/>
                <w:szCs w:val="24"/>
              </w:rPr>
            </w:pPr>
            <w:r w:rsidRPr="00B4103E">
              <w:rPr>
                <w:sz w:val="24"/>
                <w:szCs w:val="24"/>
              </w:rPr>
              <w:t xml:space="preserve">Excellent interpersonal skills, open and collaborative. Able to build strong working relationships with ability to relate to a range of parishes and people in differing contexts and stages in their journeys of ministry and discipleship. </w:t>
            </w:r>
          </w:p>
          <w:p w14:paraId="527B2F22" w14:textId="77777777" w:rsidR="004048BD" w:rsidRPr="00B4103E" w:rsidRDefault="004048BD" w:rsidP="00327C93">
            <w:pPr>
              <w:jc w:val="both"/>
              <w:rPr>
                <w:sz w:val="24"/>
                <w:szCs w:val="24"/>
              </w:rPr>
            </w:pPr>
          </w:p>
          <w:p w14:paraId="5ACC03B1" w14:textId="77777777" w:rsidR="004048BD" w:rsidRPr="00B4103E" w:rsidRDefault="004048BD" w:rsidP="00327C93">
            <w:pPr>
              <w:jc w:val="both"/>
              <w:rPr>
                <w:sz w:val="24"/>
                <w:szCs w:val="24"/>
              </w:rPr>
            </w:pPr>
            <w:r w:rsidRPr="00B4103E">
              <w:rPr>
                <w:sz w:val="24"/>
                <w:szCs w:val="24"/>
              </w:rPr>
              <w:t xml:space="preserve">Leadership abilities, with the capability to inspire and encourage others. </w:t>
            </w:r>
          </w:p>
          <w:p w14:paraId="5FB67D0F" w14:textId="77777777" w:rsidR="004048BD" w:rsidRPr="00B4103E" w:rsidRDefault="004048BD" w:rsidP="00327C93">
            <w:pPr>
              <w:jc w:val="both"/>
              <w:rPr>
                <w:sz w:val="24"/>
                <w:szCs w:val="24"/>
              </w:rPr>
            </w:pPr>
          </w:p>
          <w:p w14:paraId="76E88788" w14:textId="77777777" w:rsidR="004048BD" w:rsidRPr="00B4103E" w:rsidRDefault="004048BD" w:rsidP="00327C93">
            <w:pPr>
              <w:jc w:val="both"/>
              <w:rPr>
                <w:sz w:val="24"/>
                <w:szCs w:val="24"/>
              </w:rPr>
            </w:pPr>
            <w:r w:rsidRPr="00B4103E">
              <w:rPr>
                <w:sz w:val="24"/>
                <w:szCs w:val="24"/>
              </w:rPr>
              <w:t xml:space="preserve">An ability to think theologically and enable others to do so. </w:t>
            </w:r>
          </w:p>
          <w:p w14:paraId="51A45980" w14:textId="77777777" w:rsidR="004048BD" w:rsidRPr="00B4103E" w:rsidRDefault="004048BD" w:rsidP="00327C93">
            <w:pPr>
              <w:jc w:val="both"/>
              <w:rPr>
                <w:sz w:val="24"/>
                <w:szCs w:val="24"/>
              </w:rPr>
            </w:pPr>
          </w:p>
          <w:p w14:paraId="290A6F53" w14:textId="77777777" w:rsidR="004048BD" w:rsidRPr="00B4103E" w:rsidRDefault="004048BD" w:rsidP="00327C93">
            <w:pPr>
              <w:jc w:val="both"/>
              <w:rPr>
                <w:sz w:val="24"/>
                <w:szCs w:val="24"/>
              </w:rPr>
            </w:pPr>
            <w:r w:rsidRPr="00B4103E">
              <w:rPr>
                <w:sz w:val="24"/>
                <w:szCs w:val="24"/>
              </w:rPr>
              <w:t xml:space="preserve">Knowledge of health and safety and safeguarding issues, policy, and procedures. </w:t>
            </w:r>
          </w:p>
          <w:p w14:paraId="105D853E" w14:textId="77777777" w:rsidR="004048BD" w:rsidRPr="00B4103E" w:rsidRDefault="004048BD" w:rsidP="00327C93">
            <w:pPr>
              <w:jc w:val="both"/>
              <w:rPr>
                <w:sz w:val="24"/>
                <w:szCs w:val="24"/>
              </w:rPr>
            </w:pPr>
          </w:p>
          <w:p w14:paraId="6ECD56F0" w14:textId="77777777" w:rsidR="004048BD" w:rsidRPr="00B4103E" w:rsidRDefault="004048BD" w:rsidP="00327C93">
            <w:pPr>
              <w:jc w:val="both"/>
              <w:rPr>
                <w:sz w:val="24"/>
                <w:szCs w:val="24"/>
              </w:rPr>
            </w:pPr>
            <w:r w:rsidRPr="00B4103E">
              <w:rPr>
                <w:sz w:val="24"/>
                <w:szCs w:val="24"/>
              </w:rPr>
              <w:t xml:space="preserve">An understanding of power and dynamics and a commitment to the development of healthy leadership styles with transparent and accountable ministry practices. </w:t>
            </w:r>
          </w:p>
          <w:p w14:paraId="568D36F6" w14:textId="77777777" w:rsidR="004048BD" w:rsidRPr="00B4103E" w:rsidRDefault="004048BD" w:rsidP="00327C93">
            <w:pPr>
              <w:jc w:val="both"/>
              <w:rPr>
                <w:sz w:val="24"/>
                <w:szCs w:val="24"/>
              </w:rPr>
            </w:pPr>
          </w:p>
          <w:p w14:paraId="02826C4A" w14:textId="77777777" w:rsidR="004048BD" w:rsidRPr="00B4103E" w:rsidRDefault="004048BD" w:rsidP="00327C93">
            <w:pPr>
              <w:jc w:val="both"/>
              <w:rPr>
                <w:sz w:val="24"/>
                <w:szCs w:val="24"/>
              </w:rPr>
            </w:pPr>
            <w:r w:rsidRPr="00B4103E">
              <w:rPr>
                <w:sz w:val="24"/>
                <w:szCs w:val="24"/>
              </w:rPr>
              <w:t xml:space="preserve">Willingness to work ecumenically and with external organisations. </w:t>
            </w:r>
          </w:p>
          <w:p w14:paraId="6080FC17" w14:textId="77777777" w:rsidR="004048BD" w:rsidRPr="00B4103E" w:rsidRDefault="004048BD" w:rsidP="00327C93">
            <w:pPr>
              <w:jc w:val="both"/>
              <w:rPr>
                <w:sz w:val="24"/>
                <w:szCs w:val="24"/>
              </w:rPr>
            </w:pPr>
          </w:p>
          <w:p w14:paraId="4F53FAD0" w14:textId="77777777" w:rsidR="004048BD" w:rsidRPr="00B4103E" w:rsidRDefault="004048BD" w:rsidP="00327C93">
            <w:pPr>
              <w:jc w:val="both"/>
              <w:rPr>
                <w:sz w:val="24"/>
                <w:szCs w:val="24"/>
              </w:rPr>
            </w:pPr>
            <w:r w:rsidRPr="00B4103E">
              <w:rPr>
                <w:sz w:val="24"/>
                <w:szCs w:val="24"/>
              </w:rPr>
              <w:t xml:space="preserve">Able to manage a complex workload. </w:t>
            </w:r>
          </w:p>
          <w:p w14:paraId="1F173EB1" w14:textId="77777777" w:rsidR="004048BD" w:rsidRPr="00B4103E" w:rsidRDefault="004048BD" w:rsidP="00327C93">
            <w:pPr>
              <w:jc w:val="both"/>
              <w:rPr>
                <w:sz w:val="24"/>
                <w:szCs w:val="24"/>
              </w:rPr>
            </w:pPr>
          </w:p>
          <w:p w14:paraId="59CCC83E" w14:textId="77777777" w:rsidR="004048BD" w:rsidRPr="00B4103E" w:rsidRDefault="004048BD" w:rsidP="00327C93">
            <w:pPr>
              <w:jc w:val="both"/>
              <w:rPr>
                <w:sz w:val="24"/>
                <w:szCs w:val="24"/>
              </w:rPr>
            </w:pPr>
            <w:r w:rsidRPr="00B4103E">
              <w:rPr>
                <w:sz w:val="24"/>
                <w:szCs w:val="24"/>
              </w:rPr>
              <w:t xml:space="preserve">A commitment to their own personal, spiritual and professional vocation and development – and the ability to grow that in others. </w:t>
            </w:r>
          </w:p>
        </w:tc>
        <w:tc>
          <w:tcPr>
            <w:tcW w:w="4506" w:type="dxa"/>
            <w:shd w:val="clear" w:color="auto" w:fill="FFFFFF" w:themeFill="background1"/>
          </w:tcPr>
          <w:p w14:paraId="66B4D966" w14:textId="7AAE3123" w:rsidR="004048BD" w:rsidRPr="00B4103E" w:rsidRDefault="004048BD" w:rsidP="00327C93">
            <w:pPr>
              <w:jc w:val="both"/>
              <w:rPr>
                <w:sz w:val="24"/>
                <w:szCs w:val="24"/>
              </w:rPr>
            </w:pPr>
            <w:r w:rsidRPr="00B4103E">
              <w:rPr>
                <w:sz w:val="24"/>
                <w:szCs w:val="24"/>
              </w:rPr>
              <w:lastRenderedPageBreak/>
              <w:t xml:space="preserve">Leadership skills in any area that could be </w:t>
            </w:r>
            <w:r w:rsidR="00A3249D" w:rsidRPr="00B4103E">
              <w:rPr>
                <w:sz w:val="24"/>
                <w:szCs w:val="24"/>
              </w:rPr>
              <w:t>applied</w:t>
            </w:r>
            <w:r w:rsidRPr="00B4103E">
              <w:rPr>
                <w:sz w:val="24"/>
                <w:szCs w:val="24"/>
              </w:rPr>
              <w:t xml:space="preserve"> </w:t>
            </w:r>
            <w:r w:rsidR="00A3249D">
              <w:rPr>
                <w:sz w:val="24"/>
                <w:szCs w:val="24"/>
              </w:rPr>
              <w:t>to</w:t>
            </w:r>
            <w:r w:rsidRPr="00B4103E">
              <w:rPr>
                <w:sz w:val="24"/>
                <w:szCs w:val="24"/>
              </w:rPr>
              <w:t xml:space="preserve"> </w:t>
            </w:r>
            <w:r w:rsidR="00A3249D">
              <w:rPr>
                <w:sz w:val="24"/>
                <w:szCs w:val="24"/>
              </w:rPr>
              <w:t>the</w:t>
            </w:r>
            <w:r w:rsidRPr="00B4103E">
              <w:rPr>
                <w:sz w:val="24"/>
                <w:szCs w:val="24"/>
              </w:rPr>
              <w:t xml:space="preserve"> engagement </w:t>
            </w:r>
            <w:r w:rsidR="00A3249D">
              <w:rPr>
                <w:sz w:val="24"/>
                <w:szCs w:val="24"/>
              </w:rPr>
              <w:t>of</w:t>
            </w:r>
            <w:r w:rsidRPr="00B4103E">
              <w:rPr>
                <w:sz w:val="24"/>
                <w:szCs w:val="24"/>
              </w:rPr>
              <w:t xml:space="preserve"> young people e.g. Sports, Arts. </w:t>
            </w:r>
          </w:p>
          <w:p w14:paraId="430501DC" w14:textId="77777777" w:rsidR="004048BD" w:rsidRPr="00B4103E" w:rsidRDefault="004048BD" w:rsidP="00327C93">
            <w:pPr>
              <w:jc w:val="both"/>
              <w:rPr>
                <w:sz w:val="24"/>
                <w:szCs w:val="24"/>
              </w:rPr>
            </w:pPr>
          </w:p>
          <w:p w14:paraId="64C86276" w14:textId="77777777" w:rsidR="004048BD" w:rsidRDefault="004048BD" w:rsidP="00327C93">
            <w:pPr>
              <w:jc w:val="both"/>
              <w:rPr>
                <w:sz w:val="24"/>
                <w:szCs w:val="24"/>
              </w:rPr>
            </w:pPr>
            <w:r w:rsidRPr="00B4103E">
              <w:rPr>
                <w:sz w:val="24"/>
                <w:szCs w:val="24"/>
              </w:rPr>
              <w:t xml:space="preserve">A good understanding (or ability to acquire understanding) of the traditions, values, structures, and practices of the Church of England. </w:t>
            </w:r>
          </w:p>
          <w:p w14:paraId="2E044115" w14:textId="77777777" w:rsidR="00A3249D" w:rsidRDefault="00A3249D" w:rsidP="00327C93">
            <w:pPr>
              <w:jc w:val="both"/>
              <w:rPr>
                <w:sz w:val="24"/>
                <w:szCs w:val="24"/>
              </w:rPr>
            </w:pPr>
          </w:p>
          <w:p w14:paraId="74418563" w14:textId="77777777" w:rsidR="00A3249D" w:rsidRPr="00B4103E" w:rsidRDefault="00A3249D" w:rsidP="00A3249D">
            <w:pPr>
              <w:jc w:val="both"/>
              <w:rPr>
                <w:sz w:val="24"/>
                <w:szCs w:val="24"/>
              </w:rPr>
            </w:pPr>
            <w:r w:rsidRPr="00B4103E">
              <w:rPr>
                <w:sz w:val="24"/>
                <w:szCs w:val="24"/>
              </w:rPr>
              <w:t>Holds a full driving license and access to a car.</w:t>
            </w:r>
          </w:p>
          <w:p w14:paraId="32252CAA" w14:textId="77777777" w:rsidR="00A3249D" w:rsidRPr="00B4103E" w:rsidRDefault="00A3249D" w:rsidP="00327C93">
            <w:pPr>
              <w:jc w:val="both"/>
              <w:rPr>
                <w:sz w:val="24"/>
                <w:szCs w:val="24"/>
              </w:rPr>
            </w:pPr>
          </w:p>
        </w:tc>
      </w:tr>
    </w:tbl>
    <w:p w14:paraId="4B55A60A" w14:textId="77777777" w:rsidR="004048BD" w:rsidRPr="00B4103E" w:rsidRDefault="004048BD" w:rsidP="00A3249D">
      <w:pPr>
        <w:pStyle w:val="NoSpacing"/>
      </w:pPr>
    </w:p>
    <w:p w14:paraId="787A2226" w14:textId="77777777" w:rsidR="004048BD" w:rsidRPr="00B4103E" w:rsidRDefault="004048BD" w:rsidP="004048BD">
      <w:pPr>
        <w:jc w:val="both"/>
        <w:rPr>
          <w:sz w:val="24"/>
          <w:szCs w:val="24"/>
        </w:rPr>
      </w:pPr>
      <w:r w:rsidRPr="00B4103E">
        <w:rPr>
          <w:sz w:val="24"/>
          <w:szCs w:val="24"/>
        </w:rPr>
        <w:t xml:space="preserve">Lichfield Diocese Board of Finance is committed to safeguarding and promoting the welfare of children, young people and vulnerable adults. All post holders are expected to share this commitment. </w:t>
      </w:r>
    </w:p>
    <w:p w14:paraId="007D04F8" w14:textId="77777777" w:rsidR="004048BD" w:rsidRPr="00B4103E" w:rsidRDefault="004048BD" w:rsidP="004048BD">
      <w:pPr>
        <w:jc w:val="both"/>
        <w:rPr>
          <w:sz w:val="24"/>
          <w:szCs w:val="24"/>
        </w:rPr>
      </w:pPr>
      <w:r w:rsidRPr="00B4103E">
        <w:rPr>
          <w:sz w:val="24"/>
          <w:szCs w:val="24"/>
        </w:rPr>
        <w:t>TERMS AND CONDITIONS</w:t>
      </w:r>
    </w:p>
    <w:p w14:paraId="573446A1" w14:textId="2CFD3F57" w:rsidR="004048BD" w:rsidRPr="00515FE9" w:rsidRDefault="00B504ED" w:rsidP="004048BD">
      <w:pPr>
        <w:pStyle w:val="ListParagraph"/>
        <w:numPr>
          <w:ilvl w:val="0"/>
          <w:numId w:val="17"/>
        </w:numPr>
        <w:spacing w:before="0" w:after="0" w:line="240" w:lineRule="auto"/>
        <w:jc w:val="both"/>
        <w:rPr>
          <w:sz w:val="24"/>
          <w:szCs w:val="24"/>
        </w:rPr>
      </w:pPr>
      <w:r w:rsidRPr="00515FE9">
        <w:rPr>
          <w:sz w:val="24"/>
          <w:szCs w:val="24"/>
        </w:rPr>
        <w:t>Full-time</w:t>
      </w:r>
      <w:r w:rsidR="004048BD" w:rsidRPr="00515FE9">
        <w:rPr>
          <w:sz w:val="24"/>
          <w:szCs w:val="24"/>
        </w:rPr>
        <w:t xml:space="preserve"> </w:t>
      </w:r>
      <w:r w:rsidRPr="00515FE9">
        <w:rPr>
          <w:sz w:val="24"/>
          <w:szCs w:val="24"/>
        </w:rPr>
        <w:t>3</w:t>
      </w:r>
      <w:r w:rsidR="00684FB3">
        <w:rPr>
          <w:sz w:val="24"/>
          <w:szCs w:val="24"/>
        </w:rPr>
        <w:t>5</w:t>
      </w:r>
      <w:r w:rsidRPr="00515FE9">
        <w:rPr>
          <w:sz w:val="24"/>
          <w:szCs w:val="24"/>
        </w:rPr>
        <w:t xml:space="preserve"> </w:t>
      </w:r>
      <w:r w:rsidR="004048BD" w:rsidRPr="00515FE9">
        <w:rPr>
          <w:sz w:val="24"/>
          <w:szCs w:val="24"/>
        </w:rPr>
        <w:t xml:space="preserve">hours per week for a </w:t>
      </w:r>
      <w:proofErr w:type="gramStart"/>
      <w:r w:rsidR="004048BD" w:rsidRPr="00515FE9">
        <w:rPr>
          <w:sz w:val="24"/>
          <w:szCs w:val="24"/>
        </w:rPr>
        <w:t xml:space="preserve">fixed-term of </w:t>
      </w:r>
      <w:r w:rsidR="029301ED" w:rsidRPr="00515FE9">
        <w:rPr>
          <w:sz w:val="24"/>
          <w:szCs w:val="24"/>
        </w:rPr>
        <w:t>5/6</w:t>
      </w:r>
      <w:proofErr w:type="gramEnd"/>
      <w:r w:rsidR="029301ED" w:rsidRPr="00515FE9">
        <w:rPr>
          <w:sz w:val="24"/>
          <w:szCs w:val="24"/>
        </w:rPr>
        <w:t>/7</w:t>
      </w:r>
      <w:r w:rsidR="004048BD" w:rsidRPr="00515FE9">
        <w:rPr>
          <w:sz w:val="24"/>
          <w:szCs w:val="24"/>
        </w:rPr>
        <w:t xml:space="preserve"> years (subject to funding) with a working pattern to be agreed with successful candidate</w:t>
      </w:r>
    </w:p>
    <w:p w14:paraId="0B867299" w14:textId="294552A0" w:rsidR="004048BD" w:rsidRPr="00515FE9" w:rsidRDefault="004048BD" w:rsidP="004048BD">
      <w:pPr>
        <w:pStyle w:val="ListParagraph"/>
        <w:numPr>
          <w:ilvl w:val="0"/>
          <w:numId w:val="17"/>
        </w:numPr>
        <w:spacing w:before="0" w:after="0" w:line="240" w:lineRule="auto"/>
        <w:jc w:val="both"/>
        <w:rPr>
          <w:sz w:val="24"/>
          <w:szCs w:val="24"/>
        </w:rPr>
      </w:pPr>
      <w:r w:rsidRPr="00515FE9">
        <w:rPr>
          <w:sz w:val="24"/>
          <w:szCs w:val="24"/>
        </w:rPr>
        <w:t>Salary £</w:t>
      </w:r>
      <w:r w:rsidR="6D11DDD3" w:rsidRPr="00515FE9">
        <w:rPr>
          <w:sz w:val="24"/>
          <w:szCs w:val="24"/>
        </w:rPr>
        <w:t>30,000</w:t>
      </w:r>
      <w:r w:rsidRPr="00515FE9">
        <w:rPr>
          <w:sz w:val="24"/>
          <w:szCs w:val="24"/>
        </w:rPr>
        <w:t xml:space="preserve">  </w:t>
      </w:r>
    </w:p>
    <w:p w14:paraId="1D74F210" w14:textId="3ECB7D44" w:rsidR="004048BD" w:rsidRPr="00515FE9" w:rsidRDefault="004048BD" w:rsidP="004048BD">
      <w:pPr>
        <w:pStyle w:val="ListParagraph"/>
        <w:numPr>
          <w:ilvl w:val="0"/>
          <w:numId w:val="17"/>
        </w:numPr>
        <w:spacing w:before="0" w:after="0" w:line="240" w:lineRule="auto"/>
        <w:jc w:val="both"/>
        <w:rPr>
          <w:sz w:val="24"/>
          <w:szCs w:val="24"/>
        </w:rPr>
      </w:pPr>
      <w:r w:rsidRPr="00515FE9">
        <w:rPr>
          <w:sz w:val="24"/>
          <w:szCs w:val="24"/>
        </w:rPr>
        <w:t xml:space="preserve">Holidays </w:t>
      </w:r>
      <w:r w:rsidR="00684FB3">
        <w:rPr>
          <w:sz w:val="24"/>
          <w:szCs w:val="24"/>
        </w:rPr>
        <w:t>25</w:t>
      </w:r>
      <w:r w:rsidRPr="00515FE9">
        <w:rPr>
          <w:sz w:val="24"/>
          <w:szCs w:val="24"/>
        </w:rPr>
        <w:t xml:space="preserve"> days per annum, plus </w:t>
      </w:r>
      <w:r w:rsidR="00F12D88">
        <w:rPr>
          <w:sz w:val="24"/>
          <w:szCs w:val="24"/>
        </w:rPr>
        <w:t xml:space="preserve">3 days at Christmas and </w:t>
      </w:r>
      <w:r w:rsidRPr="00515FE9">
        <w:rPr>
          <w:sz w:val="24"/>
          <w:szCs w:val="24"/>
        </w:rPr>
        <w:t>8 Bank Holidays</w:t>
      </w:r>
    </w:p>
    <w:p w14:paraId="2A771A4B" w14:textId="77777777" w:rsidR="004048BD" w:rsidRPr="00515FE9" w:rsidRDefault="004048BD" w:rsidP="004048BD">
      <w:pPr>
        <w:pStyle w:val="ListParagraph"/>
        <w:numPr>
          <w:ilvl w:val="0"/>
          <w:numId w:val="17"/>
        </w:numPr>
        <w:spacing w:before="0" w:after="0" w:line="240" w:lineRule="auto"/>
        <w:jc w:val="both"/>
        <w:rPr>
          <w:sz w:val="24"/>
          <w:szCs w:val="24"/>
        </w:rPr>
      </w:pPr>
      <w:r w:rsidRPr="00515FE9">
        <w:rPr>
          <w:sz w:val="24"/>
          <w:szCs w:val="24"/>
        </w:rPr>
        <w:t xml:space="preserve">The posts are subject to </w:t>
      </w:r>
      <w:proofErr w:type="gramStart"/>
      <w:r w:rsidRPr="00515FE9">
        <w:rPr>
          <w:sz w:val="24"/>
          <w:szCs w:val="24"/>
        </w:rPr>
        <w:t>a DBS</w:t>
      </w:r>
      <w:proofErr w:type="gramEnd"/>
      <w:r w:rsidRPr="00515FE9">
        <w:rPr>
          <w:sz w:val="24"/>
          <w:szCs w:val="24"/>
        </w:rPr>
        <w:t xml:space="preserve"> disclosure and satisfactory references</w:t>
      </w:r>
    </w:p>
    <w:p w14:paraId="363877DA" w14:textId="77777777" w:rsidR="004048BD" w:rsidRPr="00515FE9" w:rsidRDefault="004048BD" w:rsidP="004048BD">
      <w:pPr>
        <w:pStyle w:val="ListParagraph"/>
        <w:numPr>
          <w:ilvl w:val="0"/>
          <w:numId w:val="17"/>
        </w:numPr>
        <w:spacing w:before="0" w:after="0" w:line="240" w:lineRule="auto"/>
        <w:jc w:val="both"/>
        <w:rPr>
          <w:sz w:val="24"/>
          <w:szCs w:val="24"/>
        </w:rPr>
      </w:pPr>
      <w:r w:rsidRPr="00515FE9">
        <w:rPr>
          <w:sz w:val="24"/>
          <w:szCs w:val="24"/>
        </w:rPr>
        <w:t xml:space="preserve">The employer is Lichfield Diocesan Board of Finance </w:t>
      </w:r>
    </w:p>
    <w:p w14:paraId="47944A4B" w14:textId="3341638D" w:rsidR="004048BD" w:rsidRPr="00515FE9" w:rsidRDefault="425045AC" w:rsidP="004048BD">
      <w:pPr>
        <w:pStyle w:val="ListParagraph"/>
        <w:numPr>
          <w:ilvl w:val="0"/>
          <w:numId w:val="17"/>
        </w:numPr>
        <w:spacing w:before="0" w:after="0" w:line="240" w:lineRule="auto"/>
        <w:jc w:val="both"/>
        <w:rPr>
          <w:sz w:val="24"/>
          <w:szCs w:val="24"/>
        </w:rPr>
      </w:pPr>
      <w:r w:rsidRPr="00515FE9">
        <w:rPr>
          <w:sz w:val="24"/>
          <w:szCs w:val="24"/>
        </w:rPr>
        <w:t>Line-managed by the Encounter Leader.</w:t>
      </w:r>
      <w:r w:rsidR="004048BD" w:rsidRPr="00515FE9">
        <w:rPr>
          <w:sz w:val="24"/>
          <w:szCs w:val="24"/>
        </w:rPr>
        <w:t xml:space="preserve">  </w:t>
      </w:r>
    </w:p>
    <w:p w14:paraId="6CE294CA" w14:textId="77777777" w:rsidR="004048BD" w:rsidRPr="00B4103E" w:rsidRDefault="004048BD" w:rsidP="004048BD">
      <w:pPr>
        <w:jc w:val="both"/>
        <w:rPr>
          <w:sz w:val="24"/>
          <w:szCs w:val="24"/>
        </w:rPr>
      </w:pPr>
    </w:p>
    <w:p w14:paraId="0711626E" w14:textId="1ECBE15D" w:rsidR="004048BD" w:rsidRPr="00B4103E" w:rsidRDefault="004048BD" w:rsidP="22AF20D2">
      <w:pPr>
        <w:jc w:val="both"/>
        <w:rPr>
          <w:sz w:val="24"/>
          <w:szCs w:val="24"/>
        </w:rPr>
      </w:pPr>
      <w:r w:rsidRPr="22AF20D2">
        <w:rPr>
          <w:b/>
          <w:bCs/>
          <w:sz w:val="24"/>
          <w:szCs w:val="24"/>
        </w:rPr>
        <w:t xml:space="preserve">Closing date for applications: </w:t>
      </w:r>
      <w:r w:rsidR="00E26FC2">
        <w:rPr>
          <w:b/>
          <w:bCs/>
          <w:sz w:val="24"/>
          <w:szCs w:val="24"/>
        </w:rPr>
        <w:t>10 April</w:t>
      </w:r>
    </w:p>
    <w:p w14:paraId="6B256BFE" w14:textId="1819E997" w:rsidR="004048BD" w:rsidRPr="00B4103E" w:rsidRDefault="004048BD" w:rsidP="22AF20D2">
      <w:pPr>
        <w:jc w:val="both"/>
        <w:rPr>
          <w:sz w:val="24"/>
          <w:szCs w:val="24"/>
        </w:rPr>
      </w:pPr>
      <w:r w:rsidRPr="22AF20D2">
        <w:rPr>
          <w:sz w:val="24"/>
          <w:szCs w:val="24"/>
        </w:rPr>
        <w:t xml:space="preserve">Interviews to be held </w:t>
      </w:r>
      <w:r w:rsidR="00E26FC2">
        <w:rPr>
          <w:sz w:val="24"/>
          <w:szCs w:val="24"/>
        </w:rPr>
        <w:t>23 April</w:t>
      </w:r>
    </w:p>
    <w:p w14:paraId="5FCBD9E5" w14:textId="53DFBDE7" w:rsidR="004048BD" w:rsidRPr="00B4103E" w:rsidRDefault="004048BD" w:rsidP="004048BD">
      <w:pPr>
        <w:jc w:val="both"/>
        <w:rPr>
          <w:sz w:val="24"/>
          <w:szCs w:val="24"/>
        </w:rPr>
      </w:pPr>
      <w:r w:rsidRPr="22AF20D2">
        <w:rPr>
          <w:sz w:val="24"/>
          <w:szCs w:val="24"/>
        </w:rPr>
        <w:t xml:space="preserve">Find out more </w:t>
      </w:r>
      <w:r w:rsidR="00E26FC2">
        <w:rPr>
          <w:sz w:val="24"/>
          <w:szCs w:val="24"/>
        </w:rPr>
        <w:t xml:space="preserve">or </w:t>
      </w:r>
      <w:r w:rsidRPr="22AF20D2">
        <w:rPr>
          <w:sz w:val="24"/>
          <w:szCs w:val="24"/>
        </w:rPr>
        <w:t xml:space="preserve">arrange an informal conversation email </w:t>
      </w:r>
      <w:hyperlink r:id="rId11" w:history="1">
        <w:r w:rsidR="00E26FC2" w:rsidRPr="005860A3">
          <w:rPr>
            <w:rStyle w:val="Hyperlink"/>
            <w:sz w:val="24"/>
            <w:szCs w:val="24"/>
          </w:rPr>
          <w:t>alex.wolvers@encounterstoke.org</w:t>
        </w:r>
      </w:hyperlink>
    </w:p>
    <w:p w14:paraId="2A7315C3" w14:textId="78EA357E" w:rsidR="004048BD" w:rsidRPr="00B4103E" w:rsidRDefault="004048BD" w:rsidP="004048BD">
      <w:pPr>
        <w:jc w:val="both"/>
        <w:rPr>
          <w:sz w:val="24"/>
          <w:szCs w:val="24"/>
        </w:rPr>
      </w:pPr>
      <w:r w:rsidRPr="00B4103E">
        <w:rPr>
          <w:sz w:val="24"/>
          <w:szCs w:val="24"/>
        </w:rPr>
        <w:t xml:space="preserve">To request an application form, please contact </w:t>
      </w:r>
      <w:hyperlink r:id="rId12" w:history="1">
        <w:r w:rsidR="00E26FC2" w:rsidRPr="005860A3">
          <w:rPr>
            <w:rStyle w:val="Hyperlink"/>
            <w:sz w:val="24"/>
            <w:szCs w:val="24"/>
          </w:rPr>
          <w:t>alex.wolvers@encounterstoke.org</w:t>
        </w:r>
      </w:hyperlink>
    </w:p>
    <w:p w14:paraId="659B90AB" w14:textId="77777777" w:rsidR="004048BD" w:rsidRPr="00B4103E" w:rsidRDefault="004048BD" w:rsidP="004048BD">
      <w:pPr>
        <w:rPr>
          <w:sz w:val="24"/>
          <w:szCs w:val="24"/>
        </w:rPr>
      </w:pPr>
    </w:p>
    <w:p w14:paraId="476614B6" w14:textId="77777777" w:rsidR="004048BD" w:rsidRPr="00B4103E" w:rsidRDefault="004048BD" w:rsidP="004048BD">
      <w:pPr>
        <w:rPr>
          <w:sz w:val="24"/>
          <w:szCs w:val="24"/>
        </w:rPr>
      </w:pPr>
    </w:p>
    <w:sectPr w:rsidR="004048BD" w:rsidRPr="00B4103E" w:rsidSect="005140CB">
      <w:footerReference w:type="default" r:id="rId13"/>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2685" w14:textId="77777777" w:rsidR="00D742CA" w:rsidRDefault="00D742CA">
      <w:pPr>
        <w:spacing w:after="0" w:line="240" w:lineRule="auto"/>
      </w:pPr>
      <w:r>
        <w:separator/>
      </w:r>
    </w:p>
  </w:endnote>
  <w:endnote w:type="continuationSeparator" w:id="0">
    <w:p w14:paraId="5A6EEDDF" w14:textId="77777777" w:rsidR="00D742CA" w:rsidRDefault="00D7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E051" w14:textId="009250AB" w:rsidR="0088175F" w:rsidRDefault="004048BD" w:rsidP="0088175F">
    <w:pPr>
      <w:pStyle w:val="Footer"/>
    </w:pPr>
    <w:r>
      <w:rPr>
        <w:color w:val="4472C4" w:themeColor="accent1"/>
      </w:rPr>
      <mc:AlternateContent>
        <mc:Choice Requires="wps">
          <w:drawing>
            <wp:anchor distT="0" distB="0" distL="114300" distR="114300" simplePos="0" relativeHeight="251659264" behindDoc="0" locked="0" layoutInCell="1" allowOverlap="1" wp14:anchorId="338EB754" wp14:editId="051BEA76">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w14:anchorId="1C8B9847">
            <v:rect id="Rectangle 247"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29B98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4472C4" w:themeColor="accent1"/>
      </w:rPr>
      <w:t>Come Follow Christ, in the footsteps of St Chad</w:t>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t xml:space="preserve"> pg. </w:t>
    </w:r>
    <w:r>
      <w:rPr>
        <w:rFonts w:asciiTheme="minorHAnsi" w:eastAsiaTheme="minorEastAsia" w:hAnsiTheme="minorHAnsi" w:cstheme="minorBidi"/>
        <w:noProof w:val="0"/>
        <w:color w:val="4472C4" w:themeColor="accent1"/>
      </w:rPr>
      <w:fldChar w:fldCharType="begin"/>
    </w:r>
    <w:r>
      <w:rPr>
        <w:color w:val="4472C4" w:themeColor="accent1"/>
      </w:rPr>
      <w:instrText xml:space="preserve"> PAGE    \* MERGEFORMAT </w:instrText>
    </w:r>
    <w:r>
      <w:rPr>
        <w:rFonts w:asciiTheme="minorHAnsi" w:eastAsiaTheme="minorEastAsia" w:hAnsiTheme="minorHAnsi" w:cstheme="minorBidi"/>
        <w:noProof w:val="0"/>
        <w:color w:val="4472C4" w:themeColor="accent1"/>
      </w:rPr>
      <w:fldChar w:fldCharType="separate"/>
    </w:r>
    <w:r>
      <w:rPr>
        <w:color w:val="4472C4" w:themeColor="accent1"/>
      </w:rPr>
      <w:t>2</w:t>
    </w:r>
    <w:r>
      <w:rPr>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12AE" w14:textId="77777777" w:rsidR="00D742CA" w:rsidRDefault="00D742CA">
      <w:pPr>
        <w:spacing w:after="0" w:line="240" w:lineRule="auto"/>
      </w:pPr>
      <w:r>
        <w:separator/>
      </w:r>
    </w:p>
  </w:footnote>
  <w:footnote w:type="continuationSeparator" w:id="0">
    <w:p w14:paraId="4FF9870A" w14:textId="77777777" w:rsidR="00D742CA" w:rsidRDefault="00D74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9318A"/>
    <w:multiLevelType w:val="hybridMultilevel"/>
    <w:tmpl w:val="5B08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31344"/>
    <w:multiLevelType w:val="hybridMultilevel"/>
    <w:tmpl w:val="05BA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A0C35"/>
    <w:multiLevelType w:val="hybridMultilevel"/>
    <w:tmpl w:val="E668C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926CA"/>
    <w:multiLevelType w:val="hybridMultilevel"/>
    <w:tmpl w:val="BDA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num w:numId="1" w16cid:durableId="583535680">
    <w:abstractNumId w:val="9"/>
  </w:num>
  <w:num w:numId="2" w16cid:durableId="330572392">
    <w:abstractNumId w:val="14"/>
  </w:num>
  <w:num w:numId="3" w16cid:durableId="86969968">
    <w:abstractNumId w:val="14"/>
    <w:lvlOverride w:ilvl="0">
      <w:startOverride w:val="1"/>
    </w:lvlOverride>
  </w:num>
  <w:num w:numId="4" w16cid:durableId="357244820">
    <w:abstractNumId w:val="7"/>
  </w:num>
  <w:num w:numId="5" w16cid:durableId="306398939">
    <w:abstractNumId w:val="6"/>
  </w:num>
  <w:num w:numId="6" w16cid:durableId="2098361964">
    <w:abstractNumId w:val="5"/>
  </w:num>
  <w:num w:numId="7" w16cid:durableId="1279604591">
    <w:abstractNumId w:val="4"/>
  </w:num>
  <w:num w:numId="8" w16cid:durableId="1022708887">
    <w:abstractNumId w:val="8"/>
  </w:num>
  <w:num w:numId="9" w16cid:durableId="1118260501">
    <w:abstractNumId w:val="3"/>
  </w:num>
  <w:num w:numId="10" w16cid:durableId="1356230258">
    <w:abstractNumId w:val="2"/>
  </w:num>
  <w:num w:numId="11" w16cid:durableId="1749427671">
    <w:abstractNumId w:val="1"/>
  </w:num>
  <w:num w:numId="12" w16cid:durableId="1174026740">
    <w:abstractNumId w:val="0"/>
  </w:num>
  <w:num w:numId="13" w16cid:durableId="1023894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6051932">
    <w:abstractNumId w:val="12"/>
  </w:num>
  <w:num w:numId="15" w16cid:durableId="1981690167">
    <w:abstractNumId w:val="13"/>
  </w:num>
  <w:num w:numId="16" w16cid:durableId="1238058205">
    <w:abstractNumId w:val="11"/>
  </w:num>
  <w:num w:numId="17" w16cid:durableId="184949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BD"/>
    <w:rsid w:val="00017EFD"/>
    <w:rsid w:val="0002646C"/>
    <w:rsid w:val="000322BF"/>
    <w:rsid w:val="000827C9"/>
    <w:rsid w:val="000A562D"/>
    <w:rsid w:val="000B112D"/>
    <w:rsid w:val="000C2CDB"/>
    <w:rsid w:val="000C6A97"/>
    <w:rsid w:val="000E697B"/>
    <w:rsid w:val="00101993"/>
    <w:rsid w:val="00117948"/>
    <w:rsid w:val="001238BC"/>
    <w:rsid w:val="001273C1"/>
    <w:rsid w:val="0013663F"/>
    <w:rsid w:val="001825FE"/>
    <w:rsid w:val="00190A78"/>
    <w:rsid w:val="001A771E"/>
    <w:rsid w:val="001D516E"/>
    <w:rsid w:val="001E2472"/>
    <w:rsid w:val="002129B0"/>
    <w:rsid w:val="002528E1"/>
    <w:rsid w:val="0028543A"/>
    <w:rsid w:val="0028630A"/>
    <w:rsid w:val="00295C0C"/>
    <w:rsid w:val="002A04F7"/>
    <w:rsid w:val="002A14CE"/>
    <w:rsid w:val="002E52EE"/>
    <w:rsid w:val="003262F3"/>
    <w:rsid w:val="00346FDE"/>
    <w:rsid w:val="00386778"/>
    <w:rsid w:val="003C0DAF"/>
    <w:rsid w:val="003D410C"/>
    <w:rsid w:val="003E0898"/>
    <w:rsid w:val="00401AE2"/>
    <w:rsid w:val="00403116"/>
    <w:rsid w:val="004048BD"/>
    <w:rsid w:val="004079F8"/>
    <w:rsid w:val="00410067"/>
    <w:rsid w:val="0044395D"/>
    <w:rsid w:val="0046523A"/>
    <w:rsid w:val="004661BE"/>
    <w:rsid w:val="004A4B64"/>
    <w:rsid w:val="004B5850"/>
    <w:rsid w:val="004B6087"/>
    <w:rsid w:val="004E5035"/>
    <w:rsid w:val="004F5C8E"/>
    <w:rsid w:val="005140CB"/>
    <w:rsid w:val="00515FE9"/>
    <w:rsid w:val="00517215"/>
    <w:rsid w:val="00541BF9"/>
    <w:rsid w:val="00545041"/>
    <w:rsid w:val="00561521"/>
    <w:rsid w:val="00590B0E"/>
    <w:rsid w:val="005B4A58"/>
    <w:rsid w:val="005D1F41"/>
    <w:rsid w:val="005E039D"/>
    <w:rsid w:val="0064156A"/>
    <w:rsid w:val="006453D3"/>
    <w:rsid w:val="00677484"/>
    <w:rsid w:val="00684FB3"/>
    <w:rsid w:val="0068698F"/>
    <w:rsid w:val="00694BF5"/>
    <w:rsid w:val="006C5ECB"/>
    <w:rsid w:val="0071603F"/>
    <w:rsid w:val="00730EFB"/>
    <w:rsid w:val="00741991"/>
    <w:rsid w:val="0076017A"/>
    <w:rsid w:val="00764207"/>
    <w:rsid w:val="007A17E1"/>
    <w:rsid w:val="007A6C69"/>
    <w:rsid w:val="007C13B2"/>
    <w:rsid w:val="007C7858"/>
    <w:rsid w:val="00805667"/>
    <w:rsid w:val="008125B2"/>
    <w:rsid w:val="00853194"/>
    <w:rsid w:val="0085761F"/>
    <w:rsid w:val="0088175F"/>
    <w:rsid w:val="008961F2"/>
    <w:rsid w:val="0089777F"/>
    <w:rsid w:val="008C2860"/>
    <w:rsid w:val="008E3807"/>
    <w:rsid w:val="008F0570"/>
    <w:rsid w:val="008F0E66"/>
    <w:rsid w:val="008F4E62"/>
    <w:rsid w:val="00920712"/>
    <w:rsid w:val="00931827"/>
    <w:rsid w:val="0095165A"/>
    <w:rsid w:val="00987BCC"/>
    <w:rsid w:val="009A3E0F"/>
    <w:rsid w:val="009B5D53"/>
    <w:rsid w:val="009B77E5"/>
    <w:rsid w:val="009D403F"/>
    <w:rsid w:val="009E07E5"/>
    <w:rsid w:val="009F725F"/>
    <w:rsid w:val="00A010ED"/>
    <w:rsid w:val="00A01709"/>
    <w:rsid w:val="00A3249D"/>
    <w:rsid w:val="00A54BD5"/>
    <w:rsid w:val="00A618AB"/>
    <w:rsid w:val="00A97CC8"/>
    <w:rsid w:val="00AA4E06"/>
    <w:rsid w:val="00AA528E"/>
    <w:rsid w:val="00AB131D"/>
    <w:rsid w:val="00AD6B3D"/>
    <w:rsid w:val="00AE6F0C"/>
    <w:rsid w:val="00AF2603"/>
    <w:rsid w:val="00AF452C"/>
    <w:rsid w:val="00B0209E"/>
    <w:rsid w:val="00B13AE2"/>
    <w:rsid w:val="00B4103E"/>
    <w:rsid w:val="00B504ED"/>
    <w:rsid w:val="00BC617C"/>
    <w:rsid w:val="00BE3CD6"/>
    <w:rsid w:val="00BF78FF"/>
    <w:rsid w:val="00C023DE"/>
    <w:rsid w:val="00C16778"/>
    <w:rsid w:val="00C27980"/>
    <w:rsid w:val="00C55CE2"/>
    <w:rsid w:val="00C7764C"/>
    <w:rsid w:val="00CC4E29"/>
    <w:rsid w:val="00CC612B"/>
    <w:rsid w:val="00D16EFA"/>
    <w:rsid w:val="00D31D4F"/>
    <w:rsid w:val="00D65CCD"/>
    <w:rsid w:val="00D742CA"/>
    <w:rsid w:val="00D84A8A"/>
    <w:rsid w:val="00DA7021"/>
    <w:rsid w:val="00DD3056"/>
    <w:rsid w:val="00DE7584"/>
    <w:rsid w:val="00E0401F"/>
    <w:rsid w:val="00E26FC2"/>
    <w:rsid w:val="00EA06FB"/>
    <w:rsid w:val="00EF268F"/>
    <w:rsid w:val="00F10B3E"/>
    <w:rsid w:val="00F12D88"/>
    <w:rsid w:val="00F23ED1"/>
    <w:rsid w:val="00F42EAE"/>
    <w:rsid w:val="00F46710"/>
    <w:rsid w:val="00F535B0"/>
    <w:rsid w:val="00F7501B"/>
    <w:rsid w:val="00F96F94"/>
    <w:rsid w:val="00F9769D"/>
    <w:rsid w:val="00FB2EE0"/>
    <w:rsid w:val="00FC68B0"/>
    <w:rsid w:val="029301ED"/>
    <w:rsid w:val="05CC0435"/>
    <w:rsid w:val="0E11C0C1"/>
    <w:rsid w:val="0F48C68E"/>
    <w:rsid w:val="1007A594"/>
    <w:rsid w:val="1421E508"/>
    <w:rsid w:val="1835A571"/>
    <w:rsid w:val="19C2BDBF"/>
    <w:rsid w:val="1B23BAEE"/>
    <w:rsid w:val="2031F375"/>
    <w:rsid w:val="213E3593"/>
    <w:rsid w:val="22AF20D2"/>
    <w:rsid w:val="294213F4"/>
    <w:rsid w:val="2A338417"/>
    <w:rsid w:val="2A4F9892"/>
    <w:rsid w:val="2B1FE30E"/>
    <w:rsid w:val="2BE85928"/>
    <w:rsid w:val="2E45A065"/>
    <w:rsid w:val="2E934BF2"/>
    <w:rsid w:val="318918D8"/>
    <w:rsid w:val="33945379"/>
    <w:rsid w:val="3790DA2E"/>
    <w:rsid w:val="3A1DD988"/>
    <w:rsid w:val="3FEF6936"/>
    <w:rsid w:val="414C6EF2"/>
    <w:rsid w:val="42272693"/>
    <w:rsid w:val="425045AC"/>
    <w:rsid w:val="4455A761"/>
    <w:rsid w:val="4823E07F"/>
    <w:rsid w:val="4ECC5246"/>
    <w:rsid w:val="4F7255C5"/>
    <w:rsid w:val="4F9352E1"/>
    <w:rsid w:val="52AAB8DB"/>
    <w:rsid w:val="53338B22"/>
    <w:rsid w:val="535BC23D"/>
    <w:rsid w:val="5454B46E"/>
    <w:rsid w:val="5584B7EE"/>
    <w:rsid w:val="5BD08580"/>
    <w:rsid w:val="5EA680B4"/>
    <w:rsid w:val="6025CA64"/>
    <w:rsid w:val="62CD5AB5"/>
    <w:rsid w:val="663F4CA6"/>
    <w:rsid w:val="6BA83605"/>
    <w:rsid w:val="6D11DDD3"/>
    <w:rsid w:val="72B7A1D2"/>
    <w:rsid w:val="72EB05FE"/>
    <w:rsid w:val="7860F309"/>
    <w:rsid w:val="7C8B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02DEE"/>
  <w15:chartTrackingRefBased/>
  <w15:docId w15:val="{6A0211F9-4F9F-4767-A2E5-791ED46F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0B112D"/>
    <w:rPr>
      <w:sz w:val="20"/>
      <w:szCs w:val="20"/>
    </w:rPr>
  </w:style>
  <w:style w:type="paragraph" w:styleId="Heading1">
    <w:name w:val="heading 1"/>
    <w:basedOn w:val="Normal"/>
    <w:next w:val="Normal"/>
    <w:link w:val="Heading1Char"/>
    <w:uiPriority w:val="9"/>
    <w:qFormat/>
    <w:rsid w:val="00B504ED"/>
    <w:pPr>
      <w:keepNext/>
      <w:pBdr>
        <w:top w:val="single" w:sz="24" w:space="0" w:color="ED7D31" w:themeColor="accent2"/>
        <w:left w:val="single" w:sz="24" w:space="0" w:color="ED7D31" w:themeColor="accent2"/>
        <w:bottom w:val="single" w:sz="24" w:space="0" w:color="ED7D31" w:themeColor="accent2"/>
        <w:right w:val="single" w:sz="24" w:space="0" w:color="ED7D31" w:themeColor="accent2"/>
      </w:pBdr>
      <w:shd w:val="clear" w:color="auto" w:fill="4472C4" w:themeFill="accent1"/>
      <w:spacing w:after="0"/>
      <w:ind w:left="-1354" w:right="-1440" w:firstLine="1354"/>
      <w:outlineLvl w:val="0"/>
    </w:pPr>
    <w:rPr>
      <w:rFonts w:asciiTheme="majorHAnsi" w:hAnsiTheme="majorHAnsi" w:cs="Times New Roman (Body CS)"/>
      <w:b/>
      <w:bCs/>
      <w:caps/>
      <w:color w:val="FFFFFF" w:themeColor="background1"/>
      <w:spacing w:val="15"/>
      <w:sz w:val="22"/>
      <w:szCs w:val="22"/>
    </w:rPr>
  </w:style>
  <w:style w:type="paragraph" w:styleId="Heading2">
    <w:name w:val="heading 2"/>
    <w:basedOn w:val="Normal"/>
    <w:next w:val="Normal"/>
    <w:link w:val="Heading2Char"/>
    <w:uiPriority w:val="9"/>
    <w:qFormat/>
    <w:rsid w:val="000B112D"/>
    <w:pPr>
      <w:keepNext/>
      <w:spacing w:after="0"/>
      <w:outlineLvl w:val="1"/>
    </w:pPr>
    <w:rPr>
      <w:rFonts w:asciiTheme="majorHAnsi" w:hAnsiTheme="majorHAnsi" w:cs="Times New Roman (Body CS)"/>
      <w:color w:val="4472C4" w:themeColor="accent1"/>
      <w:spacing w:val="15"/>
      <w:sz w:val="22"/>
      <w:szCs w:val="22"/>
    </w:rPr>
  </w:style>
  <w:style w:type="paragraph" w:styleId="Heading3">
    <w:name w:val="heading 3"/>
    <w:basedOn w:val="Normal"/>
    <w:next w:val="Normal"/>
    <w:link w:val="Heading3Char"/>
    <w:uiPriority w:val="9"/>
    <w:semiHidden/>
    <w:unhideWhenUsed/>
    <w:qFormat/>
    <w:rsid w:val="004B6087"/>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4B6087"/>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4B6087"/>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4B6087"/>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4B6087"/>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4B608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B608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12D"/>
    <w:pPr>
      <w:spacing w:before="0"/>
      <w:contextualSpacing/>
    </w:pPr>
    <w:rPr>
      <w:rFonts w:asciiTheme="majorHAnsi" w:hAnsiTheme="majorHAnsi" w:cs="Times New Roman (Body CS)"/>
      <w:b/>
      <w:caps/>
      <w:color w:val="FFFFFF" w:themeColor="background1"/>
      <w:spacing w:val="10"/>
      <w:kern w:val="28"/>
      <w:sz w:val="72"/>
      <w:szCs w:val="52"/>
    </w:rPr>
  </w:style>
  <w:style w:type="character" w:customStyle="1" w:styleId="TitleChar">
    <w:name w:val="Title Char"/>
    <w:basedOn w:val="DefaultParagraphFont"/>
    <w:link w:val="Title"/>
    <w:uiPriority w:val="10"/>
    <w:rsid w:val="000B112D"/>
    <w:rPr>
      <w:rFonts w:asciiTheme="majorHAnsi" w:hAnsiTheme="majorHAnsi" w:cs="Times New Roman (Body CS)"/>
      <w:b/>
      <w:caps/>
      <w:color w:val="FFFFFF" w:themeColor="background1"/>
      <w:spacing w:val="10"/>
      <w:kern w:val="28"/>
      <w:sz w:val="72"/>
      <w:szCs w:val="5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B112D"/>
    <w:pPr>
      <w:spacing w:after="240" w:line="240" w:lineRule="auto"/>
      <w:jc w:val="center"/>
    </w:pPr>
    <w:rPr>
      <w:rFonts w:asciiTheme="majorHAnsi" w:hAnsiTheme="majorHAnsi"/>
      <w:caps/>
      <w:color w:val="4472C4" w:themeColor="accent1"/>
      <w:spacing w:val="10"/>
      <w:sz w:val="24"/>
      <w:szCs w:val="24"/>
    </w:rPr>
  </w:style>
  <w:style w:type="character" w:customStyle="1" w:styleId="SubtitleChar">
    <w:name w:val="Subtitle Char"/>
    <w:basedOn w:val="DefaultParagraphFont"/>
    <w:link w:val="Subtitle"/>
    <w:uiPriority w:val="11"/>
    <w:rsid w:val="000B112D"/>
    <w:rPr>
      <w:rFonts w:asciiTheme="majorHAnsi" w:hAnsiTheme="majorHAnsi"/>
      <w:caps/>
      <w:color w:val="4472C4" w:themeColor="accent1"/>
      <w:spacing w:val="10"/>
      <w:sz w:val="24"/>
      <w:szCs w:val="24"/>
    </w:rPr>
  </w:style>
  <w:style w:type="character" w:customStyle="1" w:styleId="Heading1Char">
    <w:name w:val="Heading 1 Char"/>
    <w:basedOn w:val="DefaultParagraphFont"/>
    <w:link w:val="Heading1"/>
    <w:uiPriority w:val="9"/>
    <w:rsid w:val="00B504ED"/>
    <w:rPr>
      <w:rFonts w:asciiTheme="majorHAnsi" w:hAnsiTheme="majorHAnsi" w:cs="Times New Roman (Body CS)"/>
      <w:b/>
      <w:bCs/>
      <w:caps/>
      <w:color w:val="FFFFFF" w:themeColor="background1"/>
      <w:spacing w:val="15"/>
      <w:shd w:val="clear" w:color="auto" w:fill="4472C4"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410067"/>
    <w:pPr>
      <w:spacing w:after="160" w:line="264" w:lineRule="auto"/>
      <w:ind w:right="576"/>
    </w:pPr>
    <w:rPr>
      <w:i/>
      <w:iCs/>
      <w:color w:val="4472C4"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basedOn w:val="Normal"/>
    <w:link w:val="NoSpacingChar"/>
    <w:uiPriority w:val="1"/>
    <w:qFormat/>
    <w:rsid w:val="004B6087"/>
    <w:pPr>
      <w:spacing w:before="0" w:after="0" w:line="240" w:lineRule="auto"/>
    </w:pPr>
  </w:style>
  <w:style w:type="character" w:customStyle="1" w:styleId="Heading2Char">
    <w:name w:val="Heading 2 Char"/>
    <w:basedOn w:val="DefaultParagraphFont"/>
    <w:link w:val="Heading2"/>
    <w:uiPriority w:val="9"/>
    <w:rsid w:val="000B112D"/>
    <w:rPr>
      <w:rFonts w:asciiTheme="majorHAnsi" w:hAnsiTheme="majorHAnsi" w:cs="Times New Roman (Body CS)"/>
      <w:color w:val="4472C4" w:themeColor="accent1"/>
      <w:spacing w:val="15"/>
    </w:rPr>
  </w:style>
  <w:style w:type="paragraph" w:styleId="ListBullet">
    <w:name w:val="List Bullet"/>
    <w:basedOn w:val="Normal"/>
    <w:uiPriority w:val="1"/>
    <w:qFormat/>
    <w:rsid w:val="007A6C69"/>
    <w:pPr>
      <w:numPr>
        <w:numId w:val="2"/>
      </w:numPr>
      <w:spacing w:after="60"/>
    </w:pPr>
    <w:rPr>
      <w:b/>
      <w:color w:val="1F4E79"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1F3864"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1F3864"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4472C4" w:themeFill="accent1"/>
      </w:tcPr>
    </w:tblStylePr>
    <w:tblStylePr w:type="lastRow">
      <w:rPr>
        <w:b/>
        <w:color w:val="FFFFFF" w:themeColor="background1"/>
      </w:rPr>
      <w:tblPr/>
      <w:tcPr>
        <w:shd w:val="clear" w:color="auto" w:fill="4472C4" w:themeFill="accent1"/>
      </w:tcPr>
    </w:tblStylePr>
  </w:style>
  <w:style w:type="paragraph" w:styleId="FootnoteText">
    <w:name w:val="footnote text"/>
    <w:basedOn w:val="Normal"/>
    <w:link w:val="FootnoteTextChar"/>
    <w:uiPriority w:val="12"/>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qFormat/>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uiPriority w:val="22"/>
    <w:qFormat/>
    <w:rsid w:val="004B6087"/>
    <w:rPr>
      <w:b/>
      <w:bCs/>
    </w:rPr>
  </w:style>
  <w:style w:type="character" w:customStyle="1" w:styleId="Heading4Char">
    <w:name w:val="Heading 4 Char"/>
    <w:basedOn w:val="DefaultParagraphFont"/>
    <w:link w:val="Heading4"/>
    <w:uiPriority w:val="9"/>
    <w:semiHidden/>
    <w:rsid w:val="004B6087"/>
    <w:rPr>
      <w:caps/>
      <w:color w:val="2F5496" w:themeColor="accent1" w:themeShade="BF"/>
      <w:spacing w:val="10"/>
    </w:rPr>
  </w:style>
  <w:style w:type="character" w:customStyle="1" w:styleId="Heading5Char">
    <w:name w:val="Heading 5 Char"/>
    <w:basedOn w:val="DefaultParagraphFont"/>
    <w:link w:val="Heading5"/>
    <w:uiPriority w:val="9"/>
    <w:semiHidden/>
    <w:rsid w:val="004B6087"/>
    <w:rPr>
      <w:caps/>
      <w:color w:val="2F5496" w:themeColor="accent1" w:themeShade="BF"/>
      <w:spacing w:val="10"/>
    </w:rPr>
  </w:style>
  <w:style w:type="character" w:customStyle="1" w:styleId="Heading6Char">
    <w:name w:val="Heading 6 Char"/>
    <w:basedOn w:val="DefaultParagraphFont"/>
    <w:link w:val="Heading6"/>
    <w:uiPriority w:val="9"/>
    <w:semiHidden/>
    <w:rsid w:val="004B6087"/>
    <w:rPr>
      <w:caps/>
      <w:color w:val="2F5496" w:themeColor="accent1" w:themeShade="BF"/>
      <w:spacing w:val="10"/>
    </w:rPr>
  </w:style>
  <w:style w:type="character" w:customStyle="1" w:styleId="Heading7Char">
    <w:name w:val="Heading 7 Char"/>
    <w:basedOn w:val="DefaultParagraphFont"/>
    <w:link w:val="Heading7"/>
    <w:uiPriority w:val="9"/>
    <w:semiHidden/>
    <w:rsid w:val="004B6087"/>
    <w:rPr>
      <w:caps/>
      <w:color w:val="2F5496" w:themeColor="accent1" w:themeShade="BF"/>
      <w:spacing w:val="10"/>
    </w:rPr>
  </w:style>
  <w:style w:type="character" w:customStyle="1" w:styleId="Heading8Char">
    <w:name w:val="Heading 8 Char"/>
    <w:basedOn w:val="DefaultParagraphFont"/>
    <w:link w:val="Heading8"/>
    <w:uiPriority w:val="9"/>
    <w:semiHidden/>
    <w:rsid w:val="004B6087"/>
    <w:rPr>
      <w:caps/>
      <w:spacing w:val="10"/>
      <w:sz w:val="18"/>
      <w:szCs w:val="18"/>
    </w:rPr>
  </w:style>
  <w:style w:type="character" w:customStyle="1" w:styleId="Heading9Char">
    <w:name w:val="Heading 9 Char"/>
    <w:basedOn w:val="DefaultParagraphFont"/>
    <w:link w:val="Heading9"/>
    <w:uiPriority w:val="9"/>
    <w:semiHidden/>
    <w:rsid w:val="004B6087"/>
    <w:rPr>
      <w:i/>
      <w:caps/>
      <w:spacing w:val="10"/>
      <w:sz w:val="18"/>
      <w:szCs w:val="18"/>
    </w:rPr>
  </w:style>
  <w:style w:type="character" w:styleId="IntenseEmphasis">
    <w:name w:val="Intense Emphasis"/>
    <w:uiPriority w:val="21"/>
    <w:semiHidden/>
    <w:qFormat/>
    <w:rsid w:val="004B6087"/>
    <w:rPr>
      <w:b/>
      <w:bCs/>
      <w:caps/>
      <w:color w:val="1F3763" w:themeColor="accent1" w:themeShade="7F"/>
      <w:spacing w:val="10"/>
    </w:rPr>
  </w:style>
  <w:style w:type="paragraph" w:styleId="IntenseQuote">
    <w:name w:val="Intense Quote"/>
    <w:basedOn w:val="Normal"/>
    <w:next w:val="Normal"/>
    <w:link w:val="IntenseQuoteChar"/>
    <w:uiPriority w:val="30"/>
    <w:semiHidden/>
    <w:qFormat/>
    <w:rsid w:val="004B6087"/>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semiHidden/>
    <w:rsid w:val="000B112D"/>
    <w:rPr>
      <w:i/>
      <w:iCs/>
      <w:color w:val="4472C4" w:themeColor="accent1"/>
      <w:sz w:val="20"/>
      <w:szCs w:val="20"/>
    </w:rPr>
  </w:style>
  <w:style w:type="character" w:styleId="IntenseReference">
    <w:name w:val="Intense Reference"/>
    <w:uiPriority w:val="32"/>
    <w:semiHidden/>
    <w:qFormat/>
    <w:rsid w:val="004B6087"/>
    <w:rPr>
      <w:b/>
      <w:bCs/>
      <w:i/>
      <w:iCs/>
      <w:caps/>
      <w:color w:val="4472C4" w:themeColor="accent1"/>
    </w:rPr>
  </w:style>
  <w:style w:type="paragraph" w:styleId="BlockText">
    <w:name w:val="Block Text"/>
    <w:basedOn w:val="Normal"/>
    <w:uiPriority w:val="99"/>
    <w:semiHidden/>
    <w:unhideWhenUsed/>
    <w:rsid w:val="008961F2"/>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styleId="Hyperlink">
    <w:name w:val="Hyperlink"/>
    <w:basedOn w:val="DefaultParagraphFont"/>
    <w:uiPriority w:val="99"/>
    <w:unhideWhenUsed/>
    <w:rsid w:val="008961F2"/>
    <w:rPr>
      <w:color w:val="538135"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4B6087"/>
    <w:rPr>
      <w:caps/>
      <w:color w:val="1F3763" w:themeColor="accent1" w:themeShade="7F"/>
      <w:spacing w:val="15"/>
    </w:rPr>
  </w:style>
  <w:style w:type="paragraph" w:styleId="Caption">
    <w:name w:val="caption"/>
    <w:basedOn w:val="Normal"/>
    <w:next w:val="Normal"/>
    <w:uiPriority w:val="35"/>
    <w:semiHidden/>
    <w:unhideWhenUsed/>
    <w:qFormat/>
    <w:rsid w:val="004B6087"/>
    <w:rPr>
      <w:b/>
      <w:bCs/>
      <w:color w:val="2F5496" w:themeColor="accent1" w:themeShade="BF"/>
      <w:sz w:val="16"/>
      <w:szCs w:val="16"/>
    </w:rPr>
  </w:style>
  <w:style w:type="character" w:styleId="Emphasis">
    <w:name w:val="Emphasis"/>
    <w:uiPriority w:val="20"/>
    <w:semiHidden/>
    <w:qFormat/>
    <w:rsid w:val="004B6087"/>
    <w:rPr>
      <w:caps/>
      <w:color w:val="1F3763" w:themeColor="accent1" w:themeShade="7F"/>
      <w:spacing w:val="5"/>
    </w:rPr>
  </w:style>
  <w:style w:type="character" w:customStyle="1" w:styleId="NoSpacingChar">
    <w:name w:val="No Spacing Char"/>
    <w:basedOn w:val="DefaultParagraphFont"/>
    <w:link w:val="NoSpacing"/>
    <w:uiPriority w:val="1"/>
    <w:rsid w:val="004B6087"/>
    <w:rPr>
      <w:sz w:val="20"/>
      <w:szCs w:val="20"/>
    </w:rPr>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semiHidden/>
    <w:qFormat/>
    <w:rsid w:val="004B6087"/>
    <w:rPr>
      <w:i/>
      <w:iCs/>
    </w:rPr>
  </w:style>
  <w:style w:type="character" w:customStyle="1" w:styleId="QuoteChar">
    <w:name w:val="Quote Char"/>
    <w:basedOn w:val="DefaultParagraphFont"/>
    <w:link w:val="Quote"/>
    <w:uiPriority w:val="29"/>
    <w:semiHidden/>
    <w:rsid w:val="000B112D"/>
    <w:rPr>
      <w:i/>
      <w:iCs/>
      <w:sz w:val="20"/>
      <w:szCs w:val="20"/>
    </w:rPr>
  </w:style>
  <w:style w:type="character" w:styleId="SubtleEmphasis">
    <w:name w:val="Subtle Emphasis"/>
    <w:uiPriority w:val="19"/>
    <w:semiHidden/>
    <w:qFormat/>
    <w:rsid w:val="004B6087"/>
    <w:rPr>
      <w:i/>
      <w:iCs/>
      <w:color w:val="1F3763" w:themeColor="accent1" w:themeShade="7F"/>
    </w:rPr>
  </w:style>
  <w:style w:type="character" w:styleId="SubtleReference">
    <w:name w:val="Subtle Reference"/>
    <w:uiPriority w:val="31"/>
    <w:semiHidden/>
    <w:qFormat/>
    <w:rsid w:val="004B6087"/>
    <w:rPr>
      <w:b/>
      <w:bCs/>
      <w:color w:val="4472C4" w:themeColor="accent1"/>
    </w:rPr>
  </w:style>
  <w:style w:type="character" w:styleId="BookTitle">
    <w:name w:val="Book Title"/>
    <w:uiPriority w:val="33"/>
    <w:semiHidden/>
    <w:qFormat/>
    <w:rsid w:val="004B6087"/>
    <w:rPr>
      <w:b/>
      <w:bCs/>
      <w:i/>
      <w:iCs/>
      <w:spacing w:val="9"/>
    </w:rPr>
  </w:style>
  <w:style w:type="paragraph" w:styleId="TOCHeading">
    <w:name w:val="TOC Heading"/>
    <w:basedOn w:val="Heading1"/>
    <w:next w:val="Normal"/>
    <w:uiPriority w:val="39"/>
    <w:semiHidden/>
    <w:unhideWhenUsed/>
    <w:qFormat/>
    <w:rsid w:val="004B6087"/>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E26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x.wolvers@encounterstok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wolvers@encounterstoke.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welton\AppData\Local\Microsoft\Office\16.0\DTS\en-GB%7bA59A73EA-755C-4F40-9B7C-044155C9EE9C%7d\%7bDE8AF8BD-AA5A-4A88-B9E4-008DB9BA2CF1%7dtf02911896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FB3DCC128D4518BFF9F7D00ABA797D"/>
        <w:category>
          <w:name w:val="General"/>
          <w:gallery w:val="placeholder"/>
        </w:category>
        <w:types>
          <w:type w:val="bbPlcHdr"/>
        </w:types>
        <w:behaviors>
          <w:behavior w:val="content"/>
        </w:behaviors>
        <w:guid w:val="{875B0A6F-7960-4BD7-99AB-04C158C3C24A}"/>
      </w:docPartPr>
      <w:docPartBody>
        <w:p w:rsidR="00F15504" w:rsidRDefault="004B5FB8">
          <w:pPr>
            <w:pStyle w:val="60FB3DCC128D4518BFF9F7D00ABA797D"/>
          </w:pPr>
          <w:r w:rsidRPr="00E0401F">
            <w:t>OLSON HARRIS LTD.</w:t>
          </w:r>
        </w:p>
      </w:docPartBody>
    </w:docPart>
    <w:docPart>
      <w:docPartPr>
        <w:name w:val="1043494BBE524189BC281ED70FD16D47"/>
        <w:category>
          <w:name w:val="General"/>
          <w:gallery w:val="placeholder"/>
        </w:category>
        <w:types>
          <w:type w:val="bbPlcHdr"/>
        </w:types>
        <w:behaviors>
          <w:behavior w:val="content"/>
        </w:behaviors>
        <w:guid w:val="{AB4D3B4D-119B-44F0-BDBC-59D3B5A9BCA3}"/>
      </w:docPartPr>
      <w:docPartBody>
        <w:p w:rsidR="00F15504" w:rsidRDefault="004B5FB8">
          <w:pPr>
            <w:pStyle w:val="1043494BBE524189BC281ED70FD16D47"/>
          </w:pPr>
          <w:r w:rsidRPr="00E0401F">
            <w:t>Proposal for Services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06"/>
    <w:rsid w:val="000C2CDB"/>
    <w:rsid w:val="00154D8E"/>
    <w:rsid w:val="001A771E"/>
    <w:rsid w:val="0028630A"/>
    <w:rsid w:val="00316A7A"/>
    <w:rsid w:val="003F1E21"/>
    <w:rsid w:val="0044395D"/>
    <w:rsid w:val="004B5FB8"/>
    <w:rsid w:val="004D1406"/>
    <w:rsid w:val="00541BF9"/>
    <w:rsid w:val="00642B12"/>
    <w:rsid w:val="00694BF5"/>
    <w:rsid w:val="008E3807"/>
    <w:rsid w:val="009064A8"/>
    <w:rsid w:val="009F725F"/>
    <w:rsid w:val="00D73152"/>
    <w:rsid w:val="00DE0D95"/>
    <w:rsid w:val="00F15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spacing w:before="200" w:after="0" w:line="276" w:lineRule="auto"/>
      <w:outlineLvl w:val="1"/>
    </w:pPr>
    <w:rPr>
      <w:rFonts w:asciiTheme="majorHAnsi" w:hAnsiTheme="majorHAnsi" w:cs="Times New Roman (Body CS)"/>
      <w:color w:val="156082" w:themeColor="accent1"/>
      <w:spacing w:val="15"/>
      <w:kern w:val="0"/>
      <w:sz w:val="22"/>
      <w:szCs w:val="22"/>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FB3DCC128D4518BFF9F7D00ABA797D">
    <w:name w:val="60FB3DCC128D4518BFF9F7D00ABA797D"/>
  </w:style>
  <w:style w:type="paragraph" w:customStyle="1" w:styleId="1043494BBE524189BC281ED70FD16D47">
    <w:name w:val="1043494BBE524189BC281ED70FD16D47"/>
  </w:style>
  <w:style w:type="character" w:customStyle="1" w:styleId="Heading2Char">
    <w:name w:val="Heading 2 Char"/>
    <w:basedOn w:val="DefaultParagraphFont"/>
    <w:link w:val="Heading2"/>
    <w:uiPriority w:val="9"/>
    <w:rPr>
      <w:rFonts w:asciiTheme="majorHAnsi" w:hAnsiTheme="majorHAnsi" w:cs="Times New Roman (Body CS)"/>
      <w:color w:val="156082" w:themeColor="accent1"/>
      <w:spacing w:val="15"/>
      <w:kern w:val="0"/>
      <w:sz w:val="22"/>
      <w:szCs w:val="22"/>
      <w:lang w:val="en-US" w:eastAsia="ja-JP"/>
      <w14:ligatures w14:val="none"/>
    </w:rPr>
  </w:style>
  <w:style w:type="character" w:styleId="Strong">
    <w:name w:val="Strong"/>
    <w:uiPriority w:val="22"/>
    <w:qFormat/>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15A415F22F2E43B9E5AB1DE12B62B0" ma:contentTypeVersion="17" ma:contentTypeDescription="Create a new document." ma:contentTypeScope="" ma:versionID="f9679703c07ce7c013b443b03b2b4c6c">
  <xsd:schema xmlns:xsd="http://www.w3.org/2001/XMLSchema" xmlns:xs="http://www.w3.org/2001/XMLSchema" xmlns:p="http://schemas.microsoft.com/office/2006/metadata/properties" xmlns:ns2="b7a7a67a-6828-409f-af9e-009c57cadb13" xmlns:ns3="42405af3-b58f-48e9-8630-1ccfdb224cff" targetNamespace="http://schemas.microsoft.com/office/2006/metadata/properties" ma:root="true" ma:fieldsID="9d431975abe82c2bf90b78c70f29a69f" ns2:_="" ns3:_="">
    <xsd:import namespace="b7a7a67a-6828-409f-af9e-009c57cadb13"/>
    <xsd:import namespace="42405af3-b58f-48e9-8630-1ccfdb224c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7a67a-6828-409f-af9e-009c57cad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3106f2-1f02-4a2a-8e0b-c91973a8c4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05af3-b58f-48e9-8630-1ccfdb224c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a8b900-eec1-4ce6-a371-fc131df09ebd}" ma:internalName="TaxCatchAll" ma:showField="CatchAllData" ma:web="42405af3-b58f-48e9-8630-1ccfdb224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405af3-b58f-48e9-8630-1ccfdb224cff" xsi:nil="true"/>
    <lcf76f155ced4ddcb4097134ff3c332f xmlns="b7a7a67a-6828-409f-af9e-009c57cadb13">
      <Terms xmlns="http://schemas.microsoft.com/office/infopath/2007/PartnerControls"/>
    </lcf76f155ced4ddcb4097134ff3c332f>
    <SharedWithUsers xmlns="42405af3-b58f-48e9-8630-1ccfdb224cff">
      <UserInfo>
        <DisplayName>Matthew Welton</DisplayName>
        <AccountId>86</AccountId>
        <AccountType/>
      </UserInfo>
      <UserInfo>
        <DisplayName>Archdeacon Stoke</DisplayName>
        <AccountId>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02FE3-FAE7-4FB0-A335-8DE5618A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7a67a-6828-409f-af9e-009c57cadb13"/>
    <ds:schemaRef ds:uri="42405af3-b58f-48e9-8630-1ccfdb224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8E414-87C7-4B7C-A7B9-B2F51FB219AE}">
  <ds:schemaRefs>
    <ds:schemaRef ds:uri="http://schemas.microsoft.com/office/2006/metadata/properties"/>
    <ds:schemaRef ds:uri="http://schemas.microsoft.com/office/infopath/2007/PartnerControls"/>
    <ds:schemaRef ds:uri="42405af3-b58f-48e9-8630-1ccfdb224cff"/>
    <ds:schemaRef ds:uri="b7a7a67a-6828-409f-af9e-009c57cadb13"/>
  </ds:schemaRefs>
</ds:datastoreItem>
</file>

<file path=customXml/itemProps3.xml><?xml version="1.0" encoding="utf-8"?>
<ds:datastoreItem xmlns:ds="http://schemas.openxmlformats.org/officeDocument/2006/customXml" ds:itemID="{31836F52-F7AC-4767-9474-121D63D8DF2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{DE8AF8BD-AA5A-4A88-B9E4-008DB9BA2CF1}tf02911896_win32</Template>
  <TotalTime>3</TotalTime>
  <Pages>4</Pages>
  <Words>835</Words>
  <Characters>4940</Characters>
  <Application>Microsoft Office Word</Application>
  <DocSecurity>0</DocSecurity>
  <Lines>149</Lines>
  <Paragraphs>86</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matthew.welton</dc:creator>
  <cp:lastModifiedBy>Beth Gault</cp:lastModifiedBy>
  <cp:revision>5</cp:revision>
  <dcterms:created xsi:type="dcterms:W3CDTF">2026-03-11T11:29:00Z</dcterms:created>
  <dcterms:modified xsi:type="dcterms:W3CDTF">2026-03-12T16:49:00Z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fed9a9fe-f34a-4d9a-b4ba-5c16f506a597</vt:lpwstr>
  </property>
  <property fmtid="{D5CDD505-2E9C-101B-9397-08002B2CF9AE}" pid="3" name="ContentTypeId">
    <vt:lpwstr>0x010100CB15A415F22F2E43B9E5AB1DE12B62B0</vt:lpwstr>
  </property>
  <property fmtid="{D5CDD505-2E9C-101B-9397-08002B2CF9AE}" pid="4" name="MediaServiceImageTags">
    <vt:lpwstr/>
  </property>
</Properties>
</file>