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B5A" w:rsidRPr="00D13976" w:rsidRDefault="004A1B5A" w:rsidP="004A1B5A">
      <w:pPr>
        <w:pStyle w:val="Heading2"/>
      </w:pPr>
      <w:r w:rsidRPr="00D13976">
        <w:t xml:space="preserve">Person </w:t>
      </w:r>
      <w:r>
        <w:t>P</w:t>
      </w:r>
      <w:r w:rsidRPr="00D13976">
        <w:t>rofile</w:t>
      </w:r>
    </w:p>
    <w:p w:rsidR="004A1B5A" w:rsidRDefault="004A1B5A" w:rsidP="004A1B5A">
      <w:r>
        <w:t>We are looking for a candidate who is: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committed to being a follower of Jesus, living out their faith in word and action and who is passionate about sharing this faith with members of the wider community;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an engaging communicator, able to preach and teach relevantly and compellingly in a range of contexts;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a Spirit-filled leader, confident to guide others into an ever-growing experience of the Holy Spirit’s presence and gifts;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able to relate well to a diverse local community with special emphasis on the 18-30 age group, establishing positive relationships of trust and respect;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compassionate and empathetic towards those who do not yet know Jesus and able to interact in relevant and innovative ways;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a leader who is able to work within the Ministry and Leadership teams, encourage and develop volunteers and bring a strategic approach to our community, pastoral and ministry work;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committed to raising the profile and engagement of TBC within the within the local community through understanding its make-up and needs, assessing gaps and working with others to pioneer new outreach initiatives;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able to respond flexibly and practically to a diverse and challenging environment;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willing to take risks, enable others, implement, monitor and evaluate both ongoing and new outreach initiatives;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self-aware and able to manage their time and resources well, including rest and reflection;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self-motivated and organised;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committed to fulfilling the wider vision of the church.</w:t>
      </w:r>
    </w:p>
    <w:p w:rsidR="004A1B5A" w:rsidRDefault="004A1B5A" w:rsidP="004A1B5A">
      <w:pPr>
        <w:pStyle w:val="Heading3"/>
      </w:pPr>
      <w:r>
        <w:t>Experience</w:t>
      </w:r>
    </w:p>
    <w:p w:rsidR="004A1B5A" w:rsidRDefault="004A1B5A" w:rsidP="004A1B5A">
      <w:r>
        <w:t xml:space="preserve">We are looking for someone who: 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has experience of developing community outreach work and can demonstrate a wide understanding of issues in society today, particularly those facing individuals and local communities;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has a commitment to and experience in the pastoral care of people;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exhibits a passion for Jesus and how he transforms lives;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has been trained to an appropriate level at a theological college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 xml:space="preserve">is either an Accredited Minister of the Baptist Union or an equivalent role in another denomination has a rounded life experience both in and out of the church as well as a being a mature Christian with a balanced view of life; </w:t>
      </w:r>
    </w:p>
    <w:p w:rsidR="004A1B5A" w:rsidRDefault="004A1B5A" w:rsidP="004A1B5A">
      <w:pPr>
        <w:pStyle w:val="ListParagraph"/>
        <w:numPr>
          <w:ilvl w:val="0"/>
          <w:numId w:val="1"/>
        </w:numPr>
        <w:spacing w:after="160" w:line="278" w:lineRule="auto"/>
      </w:pPr>
      <w:r>
        <w:t>is willing to undertake ongoing professional development.</w:t>
      </w:r>
    </w:p>
    <w:p w:rsidR="004A1B5A" w:rsidRDefault="004A1B5A" w:rsidP="004A1B5A"/>
    <w:p w:rsidR="009957D6" w:rsidRDefault="009957D6"/>
    <w:sectPr w:rsidR="009957D6" w:rsidSect="009C7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133B6"/>
    <w:multiLevelType w:val="hybridMultilevel"/>
    <w:tmpl w:val="FC78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0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5A"/>
    <w:rsid w:val="002D056B"/>
    <w:rsid w:val="004A1B5A"/>
    <w:rsid w:val="009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F9150"/>
  <w15:chartTrackingRefBased/>
  <w15:docId w15:val="{61BCC76E-061C-EB4A-9636-598C951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5A"/>
    <w:pPr>
      <w:spacing w:after="240"/>
    </w:pPr>
    <w:rPr>
      <w:rFonts w:ascii="Open Sans Light" w:hAnsi="Open Sans Light" w:cs="Open Sans Light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1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1B5A"/>
    <w:rPr>
      <w:rFonts w:ascii="Open Sans Light" w:eastAsiaTheme="majorEastAsia" w:hAnsi="Open Sans Light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1831</Characters>
  <Application>Microsoft Office Word</Application>
  <DocSecurity>0</DocSecurity>
  <Lines>53</Lines>
  <Paragraphs>37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tomlin</dc:creator>
  <cp:keywords/>
  <dc:description/>
  <cp:lastModifiedBy>pete tomlin</cp:lastModifiedBy>
  <cp:revision>1</cp:revision>
  <dcterms:created xsi:type="dcterms:W3CDTF">2026-04-13T13:14:00Z</dcterms:created>
  <dcterms:modified xsi:type="dcterms:W3CDTF">2026-04-13T13:15:00Z</dcterms:modified>
</cp:coreProperties>
</file>